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54D" w:rsidRDefault="001B2907">
      <w:pPr>
        <w:spacing w:after="0" w:line="259" w:lineRule="auto"/>
        <w:ind w:left="0" w:right="12" w:firstLine="0"/>
        <w:jc w:val="center"/>
      </w:pPr>
      <w:r>
        <w:rPr>
          <w:b/>
        </w:rPr>
        <w:t xml:space="preserve">ХАРАКТЕРИСТИКА УСЛОВИЙ РЕАЛИЗАЦИИ ФОП НОО </w:t>
      </w:r>
    </w:p>
    <w:p w:rsidR="0052054D" w:rsidRDefault="001B2907">
      <w:pPr>
        <w:spacing w:after="57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52054D" w:rsidRDefault="001B2907">
      <w:r>
        <w:t>Условия для реализации ФОП начального общего образов</w:t>
      </w:r>
      <w:r w:rsidR="00364CA8">
        <w:t xml:space="preserve">ания, </w:t>
      </w:r>
      <w:proofErr w:type="gramStart"/>
      <w:r w:rsidR="00364CA8">
        <w:t>с</w:t>
      </w:r>
      <w:r w:rsidR="003269DE">
        <w:t>озданная</w:t>
      </w:r>
      <w:proofErr w:type="gramEnd"/>
      <w:r w:rsidR="003269DE">
        <w:t xml:space="preserve"> в МБОУ «</w:t>
      </w:r>
      <w:proofErr w:type="spellStart"/>
      <w:r w:rsidR="003269DE">
        <w:t>Деушевская</w:t>
      </w:r>
      <w:proofErr w:type="spellEnd"/>
      <w:r w:rsidR="003269DE">
        <w:t xml:space="preserve"> </w:t>
      </w:r>
      <w:r w:rsidR="00364CA8">
        <w:t>ООШ</w:t>
      </w:r>
      <w:r>
        <w:t xml:space="preserve">», направлены на: </w:t>
      </w:r>
    </w:p>
    <w:p w:rsidR="0052054D" w:rsidRDefault="001B2907">
      <w:pPr>
        <w:numPr>
          <w:ilvl w:val="0"/>
          <w:numId w:val="1"/>
        </w:numPr>
        <w:ind w:left="679" w:right="134" w:hanging="338"/>
      </w:pPr>
      <w:r>
        <w:t>достижение обучающимися планируемых результатов освоения программы начального общего образов</w:t>
      </w:r>
      <w:r w:rsidR="00364CA8">
        <w:t>ания</w:t>
      </w:r>
      <w:r>
        <w:t xml:space="preserve">; </w:t>
      </w:r>
    </w:p>
    <w:p w:rsidR="0052054D" w:rsidRDefault="001B2907">
      <w:pPr>
        <w:numPr>
          <w:ilvl w:val="0"/>
          <w:numId w:val="1"/>
        </w:numPr>
        <w:ind w:left="679" w:right="134" w:hanging="338"/>
      </w:pPr>
      <w:r>
        <w:t xml:space="preserve">развитие личности, её способностей, удовлетворение образовательных потребностей и интересов, самореализацию обучающихся, в том числе одарённых, через организацию урочной и внеурочной деятельности, социальных практик, включая общественно полезную деятельность, профессиональные пробы, практическую подготовку, использование возможностей организаций дополнительного образования и социальных партнёров; </w:t>
      </w:r>
    </w:p>
    <w:p w:rsidR="0052054D" w:rsidRDefault="001B2907">
      <w:pPr>
        <w:numPr>
          <w:ilvl w:val="0"/>
          <w:numId w:val="1"/>
        </w:numPr>
        <w:ind w:left="679" w:right="134" w:hanging="338"/>
      </w:pPr>
      <w:r>
        <w:t xml:space="preserve">формирование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навыками, составляющими основу дальнейшего успешного образования и ориентацию в мире профессий; </w:t>
      </w:r>
    </w:p>
    <w:p w:rsidR="0052054D" w:rsidRDefault="001B2907">
      <w:pPr>
        <w:numPr>
          <w:ilvl w:val="0"/>
          <w:numId w:val="1"/>
        </w:numPr>
        <w:ind w:left="679" w:right="134" w:hanging="338"/>
      </w:pPr>
      <w:r>
        <w:t xml:space="preserve">формирование социокультурных и духовно-нравственных ценностей обучающихся, основ их гражданственности, российской гражданской идентичности; </w:t>
      </w:r>
    </w:p>
    <w:p w:rsidR="0052054D" w:rsidRDefault="001B2907">
      <w:pPr>
        <w:numPr>
          <w:ilvl w:val="0"/>
          <w:numId w:val="1"/>
        </w:numPr>
        <w:ind w:left="679" w:right="134" w:hanging="338"/>
      </w:pPr>
      <w:r>
        <w:t xml:space="preserve">индивидуализацию процесса образования посредством проектирования и реализации индивидуальных учебных планов, обеспечения эффективной самостоятельной работы обучающихся при поддержке педагогических работников; </w:t>
      </w:r>
    </w:p>
    <w:p w:rsidR="0052054D" w:rsidRDefault="001B2907">
      <w:pPr>
        <w:numPr>
          <w:ilvl w:val="0"/>
          <w:numId w:val="1"/>
        </w:numPr>
        <w:ind w:left="679" w:right="134" w:hanging="338"/>
      </w:pPr>
      <w:r>
        <w:t xml:space="preserve">участие обучающихся, родителей (законных представителей)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реализации, учитывающих особенности развития и возможности обучающихся; </w:t>
      </w:r>
    </w:p>
    <w:p w:rsidR="0052054D" w:rsidRDefault="001B2907">
      <w:pPr>
        <w:numPr>
          <w:ilvl w:val="0"/>
          <w:numId w:val="1"/>
        </w:numPr>
        <w:ind w:left="679" w:right="134" w:hanging="338"/>
      </w:pPr>
      <w:r>
        <w:t xml:space="preserve">включение обучающихся в процессы преобразования социальной среды (класса, школы), формирования у них лидерских качеств, опыта социальной деятельности, реализации социальных проектов и программ при поддержке педагогических работников; </w:t>
      </w:r>
    </w:p>
    <w:p w:rsidR="0052054D" w:rsidRDefault="001B2907">
      <w:pPr>
        <w:numPr>
          <w:ilvl w:val="0"/>
          <w:numId w:val="1"/>
        </w:numPr>
        <w:ind w:left="679" w:right="134" w:hanging="338"/>
      </w:pPr>
      <w:r>
        <w:t xml:space="preserve">формирование у обучающихся первичного опыта самостоятельной образовательной, общественной, проектной, учебно-исследовательской, спортивно-оздоровительной и творческой деятельности; </w:t>
      </w:r>
    </w:p>
    <w:p w:rsidR="0052054D" w:rsidRDefault="001B2907">
      <w:pPr>
        <w:numPr>
          <w:ilvl w:val="0"/>
          <w:numId w:val="1"/>
        </w:numPr>
        <w:ind w:left="679" w:right="134" w:hanging="338"/>
      </w:pPr>
      <w:r>
        <w:t xml:space="preserve">формирование у обучающихся экологической грамотности, навыков здорового и безопасного для человека и окружающей его среды образа жизни; </w:t>
      </w:r>
    </w:p>
    <w:p w:rsidR="0052054D" w:rsidRDefault="001B2907">
      <w:pPr>
        <w:numPr>
          <w:ilvl w:val="0"/>
          <w:numId w:val="1"/>
        </w:numPr>
        <w:ind w:left="679" w:right="134" w:hanging="338"/>
      </w:pPr>
      <w:r>
        <w:t xml:space="preserve">использование в образовательной деятельности современных образовательных технологий, направленных в том числе на воспитание обучающихся и развитие различных форм </w:t>
      </w:r>
    </w:p>
    <w:p w:rsidR="0052054D" w:rsidRDefault="001B2907">
      <w:pPr>
        <w:ind w:left="690" w:right="134"/>
      </w:pPr>
      <w:r>
        <w:t xml:space="preserve">наставничества; </w:t>
      </w:r>
    </w:p>
    <w:p w:rsidR="0052054D" w:rsidRDefault="001B2907">
      <w:pPr>
        <w:numPr>
          <w:ilvl w:val="0"/>
          <w:numId w:val="1"/>
        </w:numPr>
        <w:ind w:left="679" w:right="134" w:hanging="338"/>
      </w:pPr>
      <w:r>
        <w:t xml:space="preserve">обновление содержания программы начального общего образования, методик и технологий её реализации в соответствии с динамикой развития системы образования, запросов обучающихся, родителей (законных представителей) несовершеннолетних обучающихся с учётом национальных и культурных особенностей субъекта Российской Федерации; </w:t>
      </w:r>
    </w:p>
    <w:p w:rsidR="0052054D" w:rsidRDefault="001B2907">
      <w:pPr>
        <w:numPr>
          <w:ilvl w:val="0"/>
          <w:numId w:val="1"/>
        </w:numPr>
        <w:ind w:left="679" w:right="134" w:hanging="338"/>
      </w:pPr>
      <w:r>
        <w:t xml:space="preserve">эффективное использование профессионального и творческого потенциала педагогических и руководящих работников организации, повышения их профессиональной, коммуникативной, информационной и правовой компетентности; </w:t>
      </w:r>
    </w:p>
    <w:p w:rsidR="0052054D" w:rsidRDefault="001B2907">
      <w:pPr>
        <w:numPr>
          <w:ilvl w:val="0"/>
          <w:numId w:val="1"/>
        </w:numPr>
        <w:ind w:left="679" w:right="134" w:hanging="338"/>
      </w:pPr>
      <w:r>
        <w:t xml:space="preserve">эффективное управление организацией с использованием ИКТ, современных механизмов </w:t>
      </w:r>
    </w:p>
    <w:p w:rsidR="0052054D" w:rsidRDefault="001B2907">
      <w:pPr>
        <w:ind w:left="690" w:right="134"/>
      </w:pPr>
      <w:r>
        <w:t xml:space="preserve">финансирования реализации программ начального общего образования. </w:t>
      </w:r>
    </w:p>
    <w:p w:rsidR="0052054D" w:rsidRDefault="001B2907">
      <w:pPr>
        <w:spacing w:after="0" w:line="259" w:lineRule="auto"/>
        <w:ind w:left="0" w:firstLine="0"/>
        <w:jc w:val="left"/>
      </w:pPr>
      <w:r>
        <w:rPr>
          <w:sz w:val="23"/>
        </w:rPr>
        <w:t xml:space="preserve"> </w:t>
      </w:r>
    </w:p>
    <w:p w:rsidR="0052054D" w:rsidRDefault="001B2907">
      <w:pPr>
        <w:ind w:left="98" w:right="134" w:firstLine="708"/>
      </w:pPr>
      <w:r>
        <w:t>Интегративным результатом выполнения требований к условиям реализации основной образовательной программы МБОУ «</w:t>
      </w:r>
      <w:proofErr w:type="spellStart"/>
      <w:r w:rsidR="003269DE">
        <w:t>Деушевская</w:t>
      </w:r>
      <w:proofErr w:type="spellEnd"/>
      <w:r w:rsidR="00364CA8">
        <w:t xml:space="preserve"> ООШ</w:t>
      </w:r>
      <w:r>
        <w:t xml:space="preserve">», является создание и поддержание комфортной развивающей образовательной среды, адекватной задачам достижения личностного, </w:t>
      </w:r>
      <w:r>
        <w:lastRenderedPageBreak/>
        <w:t xml:space="preserve">социального, познавательного (интеллектуального), коммуникативного, эстетического, физического, трудового развития обучающихся. </w:t>
      </w:r>
    </w:p>
    <w:p w:rsidR="0052054D" w:rsidRDefault="001B2907">
      <w:pPr>
        <w:ind w:left="98" w:right="134" w:firstLine="708"/>
      </w:pPr>
      <w:r>
        <w:t xml:space="preserve">Созданные в Школе, реализующей основную образовательную программу начального общего образования, условия: </w:t>
      </w:r>
    </w:p>
    <w:p w:rsidR="0052054D" w:rsidRDefault="001B2907">
      <w:pPr>
        <w:ind w:left="834" w:right="134"/>
      </w:pPr>
      <w:r>
        <w:t xml:space="preserve">соответствуют требованиям ФГОС НОО; </w:t>
      </w:r>
    </w:p>
    <w:p w:rsidR="0052054D" w:rsidRDefault="001B2907">
      <w:pPr>
        <w:ind w:left="831" w:right="134"/>
      </w:pPr>
      <w:r>
        <w:t xml:space="preserve">гарантируют сохранность и укрепление физического, психологического и социального </w:t>
      </w:r>
    </w:p>
    <w:p w:rsidR="0052054D" w:rsidRDefault="001B2907">
      <w:pPr>
        <w:ind w:left="108" w:right="134"/>
      </w:pPr>
      <w:r>
        <w:t xml:space="preserve">здоровья обучающихся; </w:t>
      </w:r>
    </w:p>
    <w:p w:rsidR="0052054D" w:rsidRDefault="001B2907">
      <w:pPr>
        <w:tabs>
          <w:tab w:val="center" w:pos="1531"/>
          <w:tab w:val="center" w:pos="3862"/>
          <w:tab w:val="center" w:pos="5955"/>
          <w:tab w:val="center" w:pos="8297"/>
          <w:tab w:val="right" w:pos="10744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обеспечивают </w:t>
      </w:r>
      <w:r>
        <w:tab/>
        <w:t xml:space="preserve">реализацию </w:t>
      </w:r>
      <w:r>
        <w:tab/>
        <w:t xml:space="preserve">основной </w:t>
      </w:r>
      <w:r>
        <w:tab/>
        <w:t xml:space="preserve">образовательной </w:t>
      </w:r>
      <w:r>
        <w:tab/>
        <w:t xml:space="preserve">про­ </w:t>
      </w:r>
    </w:p>
    <w:p w:rsidR="0052054D" w:rsidRDefault="001B2907">
      <w:pPr>
        <w:ind w:left="806" w:right="337" w:hanging="708"/>
      </w:pPr>
      <w:r>
        <w:t xml:space="preserve">граммы Школы и достижение планируемых результатов её освоения; учитывают особенности Школы, ее организационную структуру, запросы участников </w:t>
      </w:r>
    </w:p>
    <w:p w:rsidR="0052054D" w:rsidRDefault="001B2907">
      <w:pPr>
        <w:ind w:left="806" w:right="416" w:hanging="708"/>
      </w:pPr>
      <w:r>
        <w:t xml:space="preserve">образовательных отношений; представляют возможность взаимодействия с социальными партнёрами, использования </w:t>
      </w:r>
    </w:p>
    <w:p w:rsidR="0052054D" w:rsidRDefault="001B2907">
      <w:pPr>
        <w:ind w:left="108" w:right="134"/>
      </w:pPr>
      <w:r>
        <w:t xml:space="preserve">ресурсов социума. </w:t>
      </w:r>
    </w:p>
    <w:p w:rsidR="0052054D" w:rsidRDefault="001B2907">
      <w:pPr>
        <w:ind w:left="98" w:right="485" w:firstLine="708"/>
      </w:pPr>
      <w:r>
        <w:t>Раздел основной образовательной программы МБОУ «</w:t>
      </w:r>
      <w:proofErr w:type="spellStart"/>
      <w:r w:rsidR="003269DE">
        <w:t>Деушевская</w:t>
      </w:r>
      <w:proofErr w:type="spellEnd"/>
      <w:r w:rsidR="00364CA8">
        <w:t xml:space="preserve"> ООШ</w:t>
      </w:r>
      <w:r>
        <w:t xml:space="preserve">», характеризующий систему условий, содержит: </w:t>
      </w:r>
    </w:p>
    <w:p w:rsidR="0052054D" w:rsidRDefault="001B2907">
      <w:pPr>
        <w:tabs>
          <w:tab w:val="center" w:pos="1920"/>
          <w:tab w:val="center" w:pos="4643"/>
          <w:tab w:val="center" w:pos="6975"/>
          <w:tab w:val="right" w:pos="10744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описание кадровых, </w:t>
      </w:r>
      <w:r>
        <w:tab/>
      </w:r>
      <w:proofErr w:type="spellStart"/>
      <w:r>
        <w:t>психолого­педагогических</w:t>
      </w:r>
      <w:proofErr w:type="spellEnd"/>
      <w:r>
        <w:t xml:space="preserve">, </w:t>
      </w:r>
      <w:r>
        <w:tab/>
        <w:t xml:space="preserve">финансовых, </w:t>
      </w:r>
      <w:r>
        <w:tab/>
      </w:r>
      <w:proofErr w:type="spellStart"/>
      <w:r>
        <w:t>материально­технических</w:t>
      </w:r>
      <w:proofErr w:type="spellEnd"/>
      <w:r>
        <w:t xml:space="preserve">, </w:t>
      </w:r>
    </w:p>
    <w:p w:rsidR="0052054D" w:rsidRDefault="001B2907">
      <w:pPr>
        <w:ind w:left="806" w:right="397" w:hanging="708"/>
      </w:pPr>
      <w:proofErr w:type="spellStart"/>
      <w:r>
        <w:t>информационно­методических</w:t>
      </w:r>
      <w:proofErr w:type="spellEnd"/>
      <w:r>
        <w:t xml:space="preserve"> условий и ресурсов; обоснование необходимых изменений в имеющихся условиях в соответствии с целями и </w:t>
      </w:r>
    </w:p>
    <w:p w:rsidR="0052054D" w:rsidRDefault="001B2907">
      <w:pPr>
        <w:ind w:left="809" w:right="134" w:hanging="711"/>
      </w:pPr>
      <w:r>
        <w:t xml:space="preserve">приоритетами основной образовательной программы начального общего образования Школы; механизмы достижения целевых ориентиров в системе условий; </w:t>
      </w:r>
    </w:p>
    <w:p w:rsidR="0052054D" w:rsidRDefault="001B2907">
      <w:pPr>
        <w:ind w:left="834" w:right="214"/>
      </w:pPr>
      <w:r>
        <w:t xml:space="preserve">сетевой график (дорожную карту) по формированию необходимой системы условий; контроль за состоянием системы условий. </w:t>
      </w:r>
    </w:p>
    <w:p w:rsidR="0052054D" w:rsidRDefault="001B2907">
      <w:pPr>
        <w:ind w:left="98" w:right="134" w:firstLine="708"/>
      </w:pPr>
      <w:r>
        <w:t>Описание системы условий реализации основной образовательной программы МБОУ «</w:t>
      </w:r>
      <w:proofErr w:type="spellStart"/>
      <w:r w:rsidR="003269DE">
        <w:t>Деушевская</w:t>
      </w:r>
      <w:proofErr w:type="spellEnd"/>
      <w:r w:rsidR="00364CA8">
        <w:t xml:space="preserve"> ООШ</w:t>
      </w:r>
      <w:r>
        <w:t xml:space="preserve">», базируется на результатах проведённой в ходе разработки программы комплексной </w:t>
      </w:r>
      <w:proofErr w:type="spellStart"/>
      <w:r>
        <w:t>аналитико­обобщающей</w:t>
      </w:r>
      <w:proofErr w:type="spellEnd"/>
      <w:r>
        <w:t xml:space="preserve"> и прогностической работы, включающей: </w:t>
      </w:r>
    </w:p>
    <w:p w:rsidR="0052054D" w:rsidRDefault="001B2907">
      <w:pPr>
        <w:ind w:left="831" w:right="134"/>
      </w:pPr>
      <w:r>
        <w:t xml:space="preserve">анализ имеющихся в Школе условий и ресурсов реализации основной образовательной </w:t>
      </w:r>
    </w:p>
    <w:p w:rsidR="0052054D" w:rsidRDefault="001B2907">
      <w:pPr>
        <w:ind w:left="108" w:right="134"/>
      </w:pPr>
      <w:r>
        <w:t>программы начального общего образования; установление степени их соответствия требованиям Стандарта, а также целям и задачам основной образовательной программы МБОУ «</w:t>
      </w:r>
      <w:proofErr w:type="spellStart"/>
      <w:r w:rsidR="003269DE">
        <w:t>Деушевская</w:t>
      </w:r>
      <w:proofErr w:type="spellEnd"/>
      <w:r w:rsidR="00364CA8">
        <w:t xml:space="preserve"> ООШ</w:t>
      </w:r>
      <w:r>
        <w:t xml:space="preserve">», сформированным с учётом потребностей всех участников образовательного процесса; выявление проблемных зон и установление необходимых изменений в имеющихся условиях </w:t>
      </w:r>
    </w:p>
    <w:p w:rsidR="0052054D" w:rsidRDefault="001B2907">
      <w:pPr>
        <w:ind w:left="806" w:right="134" w:hanging="708"/>
      </w:pPr>
      <w:r>
        <w:t xml:space="preserve">для приведения их в соответствие с требованиями ФГОС НОО; разработку с привлечением всех участников образовательных отношений и возможных </w:t>
      </w:r>
    </w:p>
    <w:p w:rsidR="0052054D" w:rsidRDefault="001B2907">
      <w:pPr>
        <w:ind w:left="809" w:right="134" w:hanging="711"/>
      </w:pPr>
      <w:r>
        <w:t xml:space="preserve">партнёров механизмов достижения целевых ориентиров в системе условий; разработку сетевого графика (дорожной карты) создания необходимой системы условий; разработку механизмов мониторинга, оценки и коррекции реализации промежуточных этапов </w:t>
      </w:r>
    </w:p>
    <w:p w:rsidR="0052054D" w:rsidRDefault="001B2907">
      <w:pPr>
        <w:ind w:left="108" w:right="134"/>
      </w:pPr>
      <w:r>
        <w:t xml:space="preserve">разработанного графика (дорожной карты). </w:t>
      </w:r>
    </w:p>
    <w:p w:rsidR="0052054D" w:rsidRDefault="001B2907">
      <w:pPr>
        <w:spacing w:after="12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52054D" w:rsidRDefault="001B2907">
      <w:pPr>
        <w:spacing w:after="0" w:line="259" w:lineRule="auto"/>
        <w:ind w:left="0" w:firstLine="0"/>
        <w:jc w:val="left"/>
      </w:pPr>
      <w:r>
        <w:rPr>
          <w:sz w:val="29"/>
        </w:rPr>
        <w:t xml:space="preserve"> </w:t>
      </w:r>
    </w:p>
    <w:p w:rsidR="0052054D" w:rsidRDefault="001B2907">
      <w:pPr>
        <w:spacing w:after="4" w:line="270" w:lineRule="auto"/>
        <w:ind w:left="108"/>
        <w:jc w:val="left"/>
      </w:pPr>
      <w:r>
        <w:rPr>
          <w:b/>
        </w:rPr>
        <w:t>1.5.1.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Кадровые условия реализации основной образовательной программы начального </w:t>
      </w:r>
    </w:p>
    <w:p w:rsidR="0052054D" w:rsidRDefault="001B2907">
      <w:pPr>
        <w:spacing w:after="4" w:line="270" w:lineRule="auto"/>
        <w:ind w:left="843"/>
        <w:jc w:val="left"/>
      </w:pPr>
      <w:r>
        <w:rPr>
          <w:b/>
        </w:rPr>
        <w:t xml:space="preserve">общего образования </w:t>
      </w:r>
    </w:p>
    <w:p w:rsidR="0052054D" w:rsidRDefault="001B2907">
      <w:pPr>
        <w:spacing w:after="12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52054D" w:rsidRDefault="001B2907">
      <w:pPr>
        <w:ind w:left="98" w:right="134" w:firstLine="228"/>
      </w:pPr>
      <w:r>
        <w:t>Для реализации программы начального общего образования МБОУ «</w:t>
      </w:r>
      <w:proofErr w:type="spellStart"/>
      <w:r w:rsidR="003269DE">
        <w:t>Деушевская</w:t>
      </w:r>
      <w:proofErr w:type="spellEnd"/>
      <w:r w:rsidR="000E7D99">
        <w:t xml:space="preserve"> ООШ</w:t>
      </w:r>
      <w:r>
        <w:t xml:space="preserve">» </w:t>
      </w:r>
      <w:proofErr w:type="gramStart"/>
      <w:r>
        <w:t>укомплектована</w:t>
      </w:r>
      <w:proofErr w:type="gramEnd"/>
      <w:r>
        <w:t xml:space="preserve"> кадрами, имеющими необходимую квалификацию для решения задач, связанных с достижением целей и задач образовательной деятельности. </w:t>
      </w:r>
    </w:p>
    <w:p w:rsidR="0052054D" w:rsidRDefault="001B2907">
      <w:pPr>
        <w:ind w:right="134"/>
      </w:pPr>
      <w:r>
        <w:t xml:space="preserve">Обеспеченность кадровыми условиями включает в себя: </w:t>
      </w:r>
    </w:p>
    <w:p w:rsidR="0052054D" w:rsidRDefault="001B2907">
      <w:pPr>
        <w:numPr>
          <w:ilvl w:val="0"/>
          <w:numId w:val="2"/>
        </w:numPr>
        <w:ind w:left="679" w:right="134" w:hanging="338"/>
      </w:pPr>
      <w:r>
        <w:t xml:space="preserve">укомплектованность образовательной организации педагогическими, руководящими и иными работниками; </w:t>
      </w:r>
    </w:p>
    <w:p w:rsidR="0052054D" w:rsidRDefault="001B2907">
      <w:pPr>
        <w:numPr>
          <w:ilvl w:val="0"/>
          <w:numId w:val="2"/>
        </w:numPr>
        <w:ind w:left="679" w:right="134" w:hanging="338"/>
      </w:pPr>
      <w:r>
        <w:t xml:space="preserve">уровень квалификации педагогических и иных работников образовательной организации, участвующих в реализации основной образовательной программы и создании условий для её разработки и реализации; </w:t>
      </w:r>
    </w:p>
    <w:p w:rsidR="0052054D" w:rsidRDefault="001B2907">
      <w:pPr>
        <w:numPr>
          <w:ilvl w:val="0"/>
          <w:numId w:val="2"/>
        </w:numPr>
        <w:ind w:left="679" w:right="134" w:hanging="338"/>
      </w:pPr>
      <w:r>
        <w:lastRenderedPageBreak/>
        <w:t xml:space="preserve">непрерывность профессионального развития педагогических работников образовательной организации, реализующей образовательную программу начального общего образования. </w:t>
      </w:r>
    </w:p>
    <w:p w:rsidR="0052054D" w:rsidRDefault="001B2907">
      <w:pPr>
        <w:ind w:left="98" w:right="134" w:firstLine="228"/>
      </w:pPr>
      <w:r>
        <w:t xml:space="preserve">Уровень квалификации педагогических и иных работников образовательной организации, участвующих в реализации основной образовательной программы и создании условий для её разработки и реализации, характеризуется наличием документов о присвоении квалификации, соответствующей должностным обязанностям работника. </w:t>
      </w:r>
    </w:p>
    <w:p w:rsidR="000E7D99" w:rsidRDefault="001B2907" w:rsidP="000E7D99">
      <w:pPr>
        <w:spacing w:after="15" w:line="267" w:lineRule="auto"/>
        <w:ind w:right="120"/>
      </w:pPr>
      <w:r>
        <w:t xml:space="preserve">Основой </w:t>
      </w:r>
      <w:r>
        <w:tab/>
        <w:t xml:space="preserve">для </w:t>
      </w:r>
      <w:r>
        <w:tab/>
        <w:t xml:space="preserve">разработки </w:t>
      </w:r>
      <w:r>
        <w:tab/>
        <w:t xml:space="preserve">должностных </w:t>
      </w:r>
      <w:r>
        <w:tab/>
        <w:t xml:space="preserve">инструкций, </w:t>
      </w:r>
      <w:r>
        <w:tab/>
        <w:t xml:space="preserve">содержащих </w:t>
      </w:r>
      <w:r>
        <w:tab/>
        <w:t>конкретный</w:t>
      </w:r>
      <w:r w:rsidR="000E7D99">
        <w:t xml:space="preserve"> </w:t>
      </w:r>
    </w:p>
    <w:p w:rsidR="0052054D" w:rsidRDefault="001B2907" w:rsidP="000E7D99">
      <w:pPr>
        <w:spacing w:after="15" w:line="267" w:lineRule="auto"/>
        <w:ind w:right="120"/>
      </w:pPr>
      <w:r>
        <w:t xml:space="preserve">перечень должностных обязанностей работников, с учётом особенностей организации труда и управления, а также прав, ответственности и компетентности работников образовательной организации, служат квалификационные характеристики, указанные в квалификационных справочниках, и (или) профессиональных стандартах (при наличии). </w:t>
      </w:r>
    </w:p>
    <w:p w:rsidR="0052054D" w:rsidRDefault="001B2907">
      <w:pPr>
        <w:ind w:left="98" w:right="134" w:firstLine="228"/>
      </w:pPr>
      <w:r>
        <w:t xml:space="preserve">В основу должностных обязанностей положены представленные в профессиональном стандарте «Педагог (педагогическая деятельность в сфере дошкольного, начального общего, основного общего, среднего общего образования) (воспитатель, учитель)» обобщённые трудовые функции, которые могут быть поручены работнику, занимающему данную должность. </w:t>
      </w:r>
    </w:p>
    <w:p w:rsidR="0052054D" w:rsidRDefault="001B2907">
      <w:pPr>
        <w:ind w:left="98" w:right="134" w:firstLine="228"/>
      </w:pPr>
      <w:r>
        <w:t xml:space="preserve">Уровень квалификации педагогических и иных работников образовательной организации, участвующих в реализации основной образовательной программы и создании условий для её разработки и реализации, характеризуется также результатами аттестации — квалификационными категориями. </w:t>
      </w:r>
    </w:p>
    <w:p w:rsidR="0052054D" w:rsidRDefault="001B2907">
      <w:pPr>
        <w:ind w:left="98" w:right="134" w:firstLine="228"/>
      </w:pPr>
      <w:r>
        <w:t>Аттестация педагогических работников в соответствии с Федеральным законом «Об образовании в Российской Федерации» (ст. 49) проводится в целях подтверждения их соответствия занимаемым должностям на основе оценки их профессиональной деятельности, с учётом желания педагогических работников в целях установления квалификационной категории. Проведение аттестации педагогических работников в целях подтверждения их соответствия занимаемым должностям осуществляется не ранее двух лет с момента приема педагога на основе оценки их профессиональной деятельности аттестационной комиссией, формируемой МБОУ «</w:t>
      </w:r>
      <w:proofErr w:type="spellStart"/>
      <w:r w:rsidR="003269DE">
        <w:t>Деушевская</w:t>
      </w:r>
      <w:proofErr w:type="spellEnd"/>
      <w:r w:rsidR="000E7D99">
        <w:t xml:space="preserve"> ООШ</w:t>
      </w:r>
      <w:r>
        <w:t xml:space="preserve">» в начале учебного года на основании приказа директора школы. </w:t>
      </w:r>
    </w:p>
    <w:p w:rsidR="0052054D" w:rsidRDefault="001B2907" w:rsidP="000E7D99">
      <w:pPr>
        <w:ind w:left="98" w:right="134" w:firstLine="228"/>
      </w:pPr>
      <w:r>
        <w:t xml:space="preserve">Проведение аттестации в целях установления квалификационной категории педагогических работников осуществляется аттестационными комиссиями, формируемыми федеральными органами исполнительной власти, в ведении которых эти организации находятся. Проведение аттестации в отношении педагогических работников образовательных организаций, находящихся в ведении субъекта Российской Федерации, муниципальных и частных организаций, осуществляется аттестационными комиссиями, формируемыми уполномоченными органами государственной власти субъектов Российской Федерации. </w:t>
      </w:r>
    </w:p>
    <w:p w:rsidR="0052054D" w:rsidRDefault="001B2907">
      <w:pPr>
        <w:ind w:left="98" w:right="134" w:firstLine="228"/>
      </w:pPr>
      <w:r>
        <w:t xml:space="preserve">Информация об уровне квалификации педагогических и иных работников, участвующих в реализации настоящей основной образовательной программы и создании условий для её разработки и реализации. </w:t>
      </w:r>
    </w:p>
    <w:p w:rsidR="0052054D" w:rsidRDefault="001B2907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52054D" w:rsidRDefault="001B2907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52054D" w:rsidRDefault="001B2907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52054D" w:rsidRDefault="001B2907">
      <w:pPr>
        <w:spacing w:after="0" w:line="259" w:lineRule="auto"/>
        <w:ind w:left="0" w:firstLine="0"/>
        <w:jc w:val="left"/>
      </w:pPr>
      <w:r>
        <w:rPr>
          <w:sz w:val="12"/>
        </w:rPr>
        <w:t xml:space="preserve"> </w:t>
      </w:r>
    </w:p>
    <w:tbl>
      <w:tblPr>
        <w:tblStyle w:val="TableGrid"/>
        <w:tblW w:w="9213" w:type="dxa"/>
        <w:tblInd w:w="560" w:type="dxa"/>
        <w:tblCellMar>
          <w:left w:w="2" w:type="dxa"/>
          <w:right w:w="72" w:type="dxa"/>
        </w:tblCellMar>
        <w:tblLook w:val="04A0" w:firstRow="1" w:lastRow="0" w:firstColumn="1" w:lastColumn="0" w:noHBand="0" w:noVBand="1"/>
      </w:tblPr>
      <w:tblGrid>
        <w:gridCol w:w="1680"/>
        <w:gridCol w:w="1829"/>
        <w:gridCol w:w="1160"/>
        <w:gridCol w:w="869"/>
        <w:gridCol w:w="866"/>
        <w:gridCol w:w="867"/>
        <w:gridCol w:w="866"/>
        <w:gridCol w:w="1076"/>
      </w:tblGrid>
      <w:tr w:rsidR="0052054D">
        <w:trPr>
          <w:trHeight w:val="283"/>
        </w:trPr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D" w:rsidRDefault="001B2907">
            <w:pPr>
              <w:spacing w:after="0" w:line="259" w:lineRule="auto"/>
              <w:ind w:left="106" w:right="40" w:firstLine="0"/>
              <w:jc w:val="left"/>
            </w:pPr>
            <w:r>
              <w:t xml:space="preserve">Всего </w:t>
            </w:r>
            <w:proofErr w:type="spellStart"/>
            <w:r>
              <w:t>педагогическ</w:t>
            </w:r>
            <w:proofErr w:type="spellEnd"/>
            <w:r>
              <w:t xml:space="preserve"> их работников </w:t>
            </w:r>
          </w:p>
        </w:tc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D" w:rsidRDefault="001B2907">
            <w:pPr>
              <w:spacing w:after="0" w:line="259" w:lineRule="auto"/>
              <w:ind w:left="110" w:firstLine="0"/>
              <w:jc w:val="left"/>
            </w:pPr>
            <w:r>
              <w:t xml:space="preserve">Из них </w:t>
            </w:r>
          </w:p>
        </w:tc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D" w:rsidRDefault="001B2907">
            <w:pPr>
              <w:spacing w:after="0" w:line="259" w:lineRule="auto"/>
              <w:ind w:left="218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509219" cy="1040740"/>
                      <wp:effectExtent l="0" t="0" r="0" b="0"/>
                      <wp:docPr id="20989" name="Group 209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9219" cy="1040740"/>
                                <a:chOff x="0" y="0"/>
                                <a:chExt cx="509219" cy="1040740"/>
                              </a:xfrm>
                            </wpg:grpSpPr>
                            <wps:wsp>
                              <wps:cNvPr id="655" name="Rectangle 655"/>
                              <wps:cNvSpPr/>
                              <wps:spPr>
                                <a:xfrm rot="-5399999">
                                  <a:off x="-430651" y="299213"/>
                                  <a:ext cx="1045687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2054D" w:rsidRDefault="001B2907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Количество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56" name="Rectangle 656"/>
                              <wps:cNvSpPr/>
                              <wps:spPr>
                                <a:xfrm rot="-5399999">
                                  <a:off x="-415495" y="256456"/>
                                  <a:ext cx="1384184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2054D" w:rsidRDefault="001B2907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педагогических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57" name="Rectangle 657"/>
                              <wps:cNvSpPr/>
                              <wps:spPr>
                                <a:xfrm rot="-5399999">
                                  <a:off x="-27939" y="325243"/>
                                  <a:ext cx="981435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2054D" w:rsidRDefault="001B2907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работников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58" name="Rectangle 658"/>
                              <wps:cNvSpPr/>
                              <wps:spPr>
                                <a:xfrm rot="-5399999">
                                  <a:off x="427319" y="34534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2054D" w:rsidRDefault="001B2907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a="http://schemas.openxmlformats.org/drawingml/2006/main">
                  <w:pict>
                    <v:group id="Group 20989" style="width:40.096pt;height:81.948pt;mso-position-horizontal-relative:char;mso-position-vertical-relative:line" coordsize="5092,10407">
                      <v:rect id="Rectangle 655" style="position:absolute;width:10456;height:1843;left:-4306;top:2992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Количество </w:t>
                              </w:r>
                            </w:p>
                          </w:txbxContent>
                        </v:textbox>
                      </v:rect>
                      <v:rect id="Rectangle 656" style="position:absolute;width:13841;height:1843;left:-4154;top:256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педагогических </w:t>
                              </w:r>
                            </w:p>
                          </w:txbxContent>
                        </v:textbox>
                      </v:rect>
                      <v:rect id="Rectangle 657" style="position:absolute;width:9814;height:1843;left:-279;top:3252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работников</w:t>
                              </w:r>
                            </w:p>
                          </w:txbxContent>
                        </v:textbox>
                      </v:rect>
                      <v:rect id="Rectangle 658" style="position:absolute;width:506;height:2243;left:4273;top:34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2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54D" w:rsidRDefault="001B2907">
            <w:pPr>
              <w:spacing w:after="0" w:line="259" w:lineRule="auto"/>
              <w:ind w:left="110" w:firstLine="0"/>
              <w:jc w:val="left"/>
            </w:pPr>
            <w:r>
              <w:t xml:space="preserve">Количество человек 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2054D" w:rsidRDefault="005205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2054D" w:rsidRDefault="0052054D">
            <w:pPr>
              <w:spacing w:after="160" w:line="259" w:lineRule="auto"/>
              <w:ind w:left="0" w:firstLine="0"/>
              <w:jc w:val="left"/>
            </w:pPr>
          </w:p>
        </w:tc>
      </w:tr>
      <w:tr w:rsidR="0052054D">
        <w:trPr>
          <w:trHeight w:val="19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D" w:rsidRDefault="005205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D" w:rsidRDefault="005205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D" w:rsidRDefault="005205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D" w:rsidRDefault="001B2907">
            <w:pPr>
              <w:spacing w:after="0" w:line="259" w:lineRule="auto"/>
              <w:ind w:left="17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23037" cy="669036"/>
                      <wp:effectExtent l="0" t="0" r="0" b="0"/>
                      <wp:docPr id="21009" name="Group 210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3037" cy="669036"/>
                                <a:chOff x="0" y="0"/>
                                <a:chExt cx="323037" cy="669036"/>
                              </a:xfrm>
                            </wpg:grpSpPr>
                            <wps:wsp>
                              <wps:cNvPr id="679" name="Rectangle 679"/>
                              <wps:cNvSpPr/>
                              <wps:spPr>
                                <a:xfrm rot="-5399999">
                                  <a:off x="-277721" y="150544"/>
                                  <a:ext cx="739827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2054D" w:rsidRDefault="001B2907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Высшая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80" name="Rectangle 680"/>
                              <wps:cNvSpPr/>
                              <wps:spPr>
                                <a:xfrm rot="-5399999">
                                  <a:off x="-142976" y="157273"/>
                                  <a:ext cx="839144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2054D" w:rsidRDefault="001B2907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категория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81" name="Rectangle 681"/>
                              <wps:cNvSpPr/>
                              <wps:spPr>
                                <a:xfrm rot="-5399999">
                                  <a:off x="241138" y="-99426"/>
                                  <a:ext cx="50673" cy="2243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2054D" w:rsidRDefault="001B2907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a="http://schemas.openxmlformats.org/drawingml/2006/main">
                  <w:pict>
                    <v:group id="Group 21009" style="width:25.436pt;height:52.68pt;mso-position-horizontal-relative:char;mso-position-vertical-relative:line" coordsize="3230,6690">
                      <v:rect id="Rectangle 679" style="position:absolute;width:7398;height:1843;left:-2777;top:150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Высшая </w:t>
                              </w:r>
                            </w:p>
                          </w:txbxContent>
                        </v:textbox>
                      </v:rect>
                      <v:rect id="Rectangle 680" style="position:absolute;width:8391;height:1843;left:-1429;top:1572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категория</w:t>
                              </w:r>
                            </w:p>
                          </w:txbxContent>
                        </v:textbox>
                      </v:rect>
                      <v:rect id="Rectangle 681" style="position:absolute;width:506;height:2243;left:2411;top:-99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D" w:rsidRDefault="001B2907">
            <w:pPr>
              <w:spacing w:after="0" w:line="259" w:lineRule="auto"/>
              <w:ind w:left="17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24562" cy="669036"/>
                      <wp:effectExtent l="0" t="0" r="0" b="0"/>
                      <wp:docPr id="21013" name="Group 210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4562" cy="669036"/>
                                <a:chOff x="0" y="0"/>
                                <a:chExt cx="324562" cy="669036"/>
                              </a:xfrm>
                            </wpg:grpSpPr>
                            <wps:wsp>
                              <wps:cNvPr id="682" name="Rectangle 682"/>
                              <wps:cNvSpPr/>
                              <wps:spPr>
                                <a:xfrm rot="-5399999">
                                  <a:off x="-235156" y="161106"/>
                                  <a:ext cx="654695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2054D" w:rsidRDefault="001B2907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Первая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83" name="Rectangle 683"/>
                              <wps:cNvSpPr/>
                              <wps:spPr>
                                <a:xfrm rot="-5399999">
                                  <a:off x="-141452" y="157273"/>
                                  <a:ext cx="839144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2054D" w:rsidRDefault="001B2907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категория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84" name="Rectangle 684"/>
                              <wps:cNvSpPr/>
                              <wps:spPr>
                                <a:xfrm rot="-5399999">
                                  <a:off x="242661" y="-99426"/>
                                  <a:ext cx="50673" cy="2243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2054D" w:rsidRDefault="001B2907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a="http://schemas.openxmlformats.org/drawingml/2006/main">
                  <w:pict>
                    <v:group id="Group 21013" style="width:25.556pt;height:52.68pt;mso-position-horizontal-relative:char;mso-position-vertical-relative:line" coordsize="3245,6690">
                      <v:rect id="Rectangle 682" style="position:absolute;width:6546;height:1843;left:-2351;top:161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Первая </w:t>
                              </w:r>
                            </w:p>
                          </w:txbxContent>
                        </v:textbox>
                      </v:rect>
                      <v:rect id="Rectangle 683" style="position:absolute;width:8391;height:1843;left:-1414;top:1572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категория</w:t>
                              </w:r>
                            </w:p>
                          </w:txbxContent>
                        </v:textbox>
                      </v:rect>
                      <v:rect id="Rectangle 684" style="position:absolute;width:506;height:2243;left:2426;top:-99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D" w:rsidRDefault="001B2907">
            <w:pPr>
              <w:spacing w:after="0" w:line="259" w:lineRule="auto"/>
              <w:ind w:left="123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68754" cy="932688"/>
                      <wp:effectExtent l="0" t="0" r="0" b="0"/>
                      <wp:docPr id="21017" name="Group 210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932688"/>
                                <a:chOff x="0" y="0"/>
                                <a:chExt cx="168754" cy="932688"/>
                              </a:xfrm>
                            </wpg:grpSpPr>
                            <wps:wsp>
                              <wps:cNvPr id="685" name="Rectangle 685"/>
                              <wps:cNvSpPr/>
                              <wps:spPr>
                                <a:xfrm rot="-5399999">
                                  <a:off x="-19673" y="698512"/>
                                  <a:ext cx="283971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2054D" w:rsidRDefault="001B2907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Без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86" name="Rectangle 686"/>
                              <wps:cNvSpPr/>
                              <wps:spPr>
                                <a:xfrm rot="-5399999">
                                  <a:off x="86853" y="580279"/>
                                  <a:ext cx="50673" cy="2243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2054D" w:rsidRDefault="001B2907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87" name="Rectangle 687"/>
                              <wps:cNvSpPr/>
                              <wps:spPr>
                                <a:xfrm rot="-5399999">
                                  <a:off x="-305874" y="160851"/>
                                  <a:ext cx="856374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2054D" w:rsidRDefault="001B2907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категории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88" name="Rectangle 688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2054D" w:rsidRDefault="001B2907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a="http://schemas.openxmlformats.org/drawingml/2006/main">
                  <w:pict>
                    <v:group id="Group 21017" style="width:13.2877pt;height:73.44pt;mso-position-horizontal-relative:char;mso-position-vertical-relative:line" coordsize="1687,9326">
                      <v:rect id="Rectangle 685" style="position:absolute;width:2839;height:1843;left:-196;top:698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Без</w:t>
                              </w:r>
                            </w:p>
                          </w:txbxContent>
                        </v:textbox>
                      </v:rect>
                      <v:rect id="Rectangle 686" style="position:absolute;width:506;height:2243;left:868;top:5802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87" style="position:absolute;width:8563;height:1843;left:-3058;top:1608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категории</w:t>
                              </w:r>
                            </w:p>
                          </w:txbxContent>
                        </v:textbox>
                      </v:rect>
                      <v:rect id="Rectangle 688" style="position:absolute;width:506;height:2243;left:868;top:-99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D" w:rsidRDefault="001B2907">
            <w:pPr>
              <w:spacing w:after="0" w:line="259" w:lineRule="auto"/>
              <w:ind w:left="174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23038" cy="829056"/>
                      <wp:effectExtent l="0" t="0" r="0" b="0"/>
                      <wp:docPr id="21021" name="Group 210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3038" cy="829056"/>
                                <a:chOff x="0" y="0"/>
                                <a:chExt cx="323038" cy="829056"/>
                              </a:xfrm>
                            </wpg:grpSpPr>
                            <wps:wsp>
                              <wps:cNvPr id="689" name="Rectangle 689"/>
                              <wps:cNvSpPr/>
                              <wps:spPr>
                                <a:xfrm rot="-5399999">
                                  <a:off x="-275694" y="230295"/>
                                  <a:ext cx="735773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2054D" w:rsidRDefault="001B2907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Высшее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90" name="Rectangle 690"/>
                              <wps:cNvSpPr/>
                              <wps:spPr>
                                <a:xfrm rot="-5399999">
                                  <a:off x="-249795" y="210473"/>
                                  <a:ext cx="1052782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2054D" w:rsidRDefault="001B2907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образование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91" name="Rectangle 691"/>
                              <wps:cNvSpPr/>
                              <wps:spPr>
                                <a:xfrm rot="-5399999">
                                  <a:off x="241138" y="-99426"/>
                                  <a:ext cx="50673" cy="2243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2054D" w:rsidRDefault="001B2907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a="http://schemas.openxmlformats.org/drawingml/2006/main">
                  <w:pict>
                    <v:group id="Group 21021" style="width:25.436pt;height:65.28pt;mso-position-horizontal-relative:char;mso-position-vertical-relative:line" coordsize="3230,8290">
                      <v:rect id="Rectangle 689" style="position:absolute;width:7357;height:1843;left:-2756;top:2302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Высшее </w:t>
                              </w:r>
                            </w:p>
                          </w:txbxContent>
                        </v:textbox>
                      </v:rect>
                      <v:rect id="Rectangle 690" style="position:absolute;width:10527;height:1843;left:-2497;top:210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образование</w:t>
                              </w:r>
                            </w:p>
                          </w:txbxContent>
                        </v:textbox>
                      </v:rect>
                      <v:rect id="Rectangle 691" style="position:absolute;width:506;height:2243;left:2411;top:-99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D" w:rsidRDefault="001B2907">
            <w:pPr>
              <w:spacing w:after="0" w:line="259" w:lineRule="auto"/>
              <w:ind w:left="12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539340" cy="1089660"/>
                      <wp:effectExtent l="0" t="0" r="0" b="0"/>
                      <wp:docPr id="21025" name="Group 210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9340" cy="1089660"/>
                                <a:chOff x="0" y="0"/>
                                <a:chExt cx="539340" cy="1089660"/>
                              </a:xfrm>
                            </wpg:grpSpPr>
                            <wps:wsp>
                              <wps:cNvPr id="692" name="Rectangle 692"/>
                              <wps:cNvSpPr/>
                              <wps:spPr>
                                <a:xfrm rot="-5399999">
                                  <a:off x="-230777" y="408159"/>
                                  <a:ext cx="706179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2054D" w:rsidRDefault="001B2907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Среднее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93" name="Rectangle 693"/>
                              <wps:cNvSpPr/>
                              <wps:spPr>
                                <a:xfrm rot="-5399999">
                                  <a:off x="78442" y="177150"/>
                                  <a:ext cx="67497" cy="2243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2054D" w:rsidRDefault="001B2907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94" name="Rectangle 694"/>
                              <wps:cNvSpPr/>
                              <wps:spPr>
                                <a:xfrm rot="-5399999">
                                  <a:off x="86853" y="136794"/>
                                  <a:ext cx="50673" cy="2243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2054D" w:rsidRDefault="001B2907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95" name="Rectangle 695"/>
                              <wps:cNvSpPr/>
                              <wps:spPr>
                                <a:xfrm rot="-5399999">
                                  <a:off x="-416384" y="272845"/>
                                  <a:ext cx="1449248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2054D" w:rsidRDefault="001B2907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профессиональн</w:t>
                                    </w:r>
                                    <w:proofErr w:type="spellEnd"/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96" name="Rectangle 696"/>
                              <wps:cNvSpPr/>
                              <wps:spPr>
                                <a:xfrm rot="-5399999">
                                  <a:off x="403308" y="449155"/>
                                  <a:ext cx="179179" cy="1843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2054D" w:rsidRDefault="001B2907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ое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97" name="Rectangle 697"/>
                              <wps:cNvSpPr/>
                              <wps:spPr>
                                <a:xfrm rot="-5399999">
                                  <a:off x="457438" y="357774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2054D" w:rsidRDefault="001B2907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a="http://schemas.openxmlformats.org/drawingml/2006/main">
                  <w:pict>
                    <v:group id="Group 21025" style="width:42.4677pt;height:85.8pt;mso-position-horizontal-relative:char;mso-position-vertical-relative:line" coordsize="5393,10896">
                      <v:rect id="Rectangle 692" style="position:absolute;width:7061;height:1843;left:-2307;top:408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Среднее</w:t>
                              </w:r>
                            </w:p>
                          </w:txbxContent>
                        </v:textbox>
                      </v:rect>
                      <v:rect id="Rectangle 693" style="position:absolute;width:674;height:2243;left:784;top:177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-</w:t>
                              </w:r>
                            </w:p>
                          </w:txbxContent>
                        </v:textbox>
                      </v:rect>
                      <v:rect id="Rectangle 694" style="position:absolute;width:506;height:2243;left:868;top:136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95" style="position:absolute;width:14492;height:1843;left:-4163;top:2728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профессиональн </w:t>
                              </w:r>
                            </w:p>
                          </w:txbxContent>
                        </v:textbox>
                      </v:rect>
                      <v:rect id="Rectangle 696" style="position:absolute;width:1791;height:1843;left:4033;top:449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ое</w:t>
                              </w:r>
                            </w:p>
                          </w:txbxContent>
                        </v:textbox>
                      </v:rect>
                      <v:rect id="Rectangle 697" style="position:absolute;width:506;height:2243;left:4574;top:357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/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52054D">
        <w:trPr>
          <w:trHeight w:val="562"/>
        </w:trPr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D" w:rsidRDefault="001B2907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52054D" w:rsidRDefault="001B2907">
            <w:pPr>
              <w:spacing w:after="36" w:line="259" w:lineRule="auto"/>
              <w:ind w:left="0" w:firstLine="0"/>
              <w:jc w:val="left"/>
            </w:pPr>
            <w:r>
              <w:rPr>
                <w:sz w:val="26"/>
              </w:rPr>
              <w:lastRenderedPageBreak/>
              <w:t xml:space="preserve"> </w:t>
            </w:r>
          </w:p>
          <w:p w:rsidR="0052054D" w:rsidRDefault="001B2907">
            <w:pPr>
              <w:spacing w:after="0" w:line="259" w:lineRule="auto"/>
              <w:ind w:left="0" w:firstLine="0"/>
              <w:jc w:val="left"/>
            </w:pPr>
            <w:r>
              <w:rPr>
                <w:sz w:val="32"/>
              </w:rPr>
              <w:t xml:space="preserve"> </w:t>
            </w:r>
          </w:p>
          <w:p w:rsidR="0052054D" w:rsidRDefault="000E7D99">
            <w:pPr>
              <w:spacing w:after="0" w:line="259" w:lineRule="auto"/>
              <w:ind w:left="74" w:firstLine="0"/>
              <w:jc w:val="center"/>
            </w:pPr>
            <w:r>
              <w:t>11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D" w:rsidRDefault="001B2907">
            <w:pPr>
              <w:spacing w:after="0" w:line="259" w:lineRule="auto"/>
              <w:ind w:left="110" w:firstLine="0"/>
            </w:pPr>
            <w:r>
              <w:lastRenderedPageBreak/>
              <w:t xml:space="preserve">Учителя </w:t>
            </w:r>
            <w:proofErr w:type="spellStart"/>
            <w:proofErr w:type="gramStart"/>
            <w:r>
              <w:t>началь</w:t>
            </w:r>
            <w:proofErr w:type="spellEnd"/>
            <w:r>
              <w:t xml:space="preserve"> </w:t>
            </w:r>
            <w:proofErr w:type="spellStart"/>
            <w:r>
              <w:t>ных</w:t>
            </w:r>
            <w:proofErr w:type="spellEnd"/>
            <w:proofErr w:type="gramEnd"/>
            <w:r>
              <w:t xml:space="preserve"> классов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D" w:rsidRDefault="003269DE">
            <w:pPr>
              <w:spacing w:after="0" w:line="259" w:lineRule="auto"/>
              <w:ind w:left="110" w:firstLine="0"/>
              <w:jc w:val="left"/>
            </w:pPr>
            <w:r>
              <w:t>4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D" w:rsidRDefault="001B2907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D" w:rsidRDefault="003269DE">
            <w:pPr>
              <w:spacing w:after="0" w:line="259" w:lineRule="auto"/>
              <w:ind w:left="108" w:firstLine="0"/>
              <w:jc w:val="left"/>
            </w:pPr>
            <w:r>
              <w:t>3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D" w:rsidRDefault="001B2907">
            <w:pPr>
              <w:spacing w:after="0" w:line="259" w:lineRule="auto"/>
              <w:ind w:left="108" w:firstLine="0"/>
              <w:jc w:val="left"/>
            </w:pPr>
            <w:r>
              <w:t xml:space="preserve">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D" w:rsidRDefault="003269DE">
            <w:pPr>
              <w:spacing w:after="0" w:line="259" w:lineRule="auto"/>
              <w:ind w:left="110" w:firstLine="0"/>
              <w:jc w:val="left"/>
            </w:pPr>
            <w:r>
              <w:t>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D" w:rsidRDefault="000E7D99">
            <w:pPr>
              <w:spacing w:after="0" w:line="259" w:lineRule="auto"/>
              <w:ind w:left="110" w:firstLine="0"/>
              <w:jc w:val="left"/>
            </w:pPr>
            <w:r>
              <w:t>0</w:t>
            </w:r>
          </w:p>
        </w:tc>
      </w:tr>
      <w:tr w:rsidR="0052054D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D" w:rsidRDefault="0052054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D" w:rsidRDefault="001B2907">
            <w:pPr>
              <w:spacing w:after="0" w:line="259" w:lineRule="auto"/>
              <w:ind w:left="110" w:firstLine="0"/>
              <w:jc w:val="left"/>
            </w:pPr>
            <w:r>
              <w:t xml:space="preserve">Учителя английского языка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D" w:rsidRDefault="001B2907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  <w:r w:rsidR="000E7D99">
              <w:t>1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D" w:rsidRDefault="000E7D99">
            <w:pPr>
              <w:spacing w:after="0" w:line="259" w:lineRule="auto"/>
              <w:ind w:left="110" w:firstLine="0"/>
              <w:jc w:val="left"/>
            </w:pPr>
            <w: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D" w:rsidRDefault="001B2907">
            <w:pPr>
              <w:spacing w:after="0" w:line="259" w:lineRule="auto"/>
              <w:ind w:left="108" w:firstLine="0"/>
              <w:jc w:val="left"/>
            </w:pPr>
            <w:r>
              <w:t xml:space="preserve">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D" w:rsidRDefault="001B2907">
            <w:pPr>
              <w:spacing w:after="0" w:line="259" w:lineRule="auto"/>
              <w:ind w:left="108" w:firstLine="0"/>
              <w:jc w:val="left"/>
            </w:pPr>
            <w:r>
              <w:t xml:space="preserve">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D" w:rsidRDefault="001B2907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D" w:rsidRDefault="001B2907">
            <w:pPr>
              <w:spacing w:after="0" w:line="259" w:lineRule="auto"/>
              <w:ind w:left="110" w:firstLine="0"/>
              <w:jc w:val="left"/>
            </w:pPr>
            <w:r>
              <w:t xml:space="preserve">0 </w:t>
            </w:r>
          </w:p>
        </w:tc>
      </w:tr>
    </w:tbl>
    <w:p w:rsidR="0052054D" w:rsidRDefault="001B2907">
      <w:pPr>
        <w:spacing w:after="123" w:line="252" w:lineRule="auto"/>
        <w:ind w:left="0" w:right="10695" w:firstLine="0"/>
        <w:jc w:val="left"/>
      </w:pPr>
      <w:r>
        <w:rPr>
          <w:sz w:val="20"/>
        </w:rPr>
        <w:lastRenderedPageBreak/>
        <w:t xml:space="preserve"> </w:t>
      </w:r>
      <w:r>
        <w:rPr>
          <w:sz w:val="19"/>
        </w:rPr>
        <w:t xml:space="preserve"> </w:t>
      </w:r>
    </w:p>
    <w:p w:rsidR="0052054D" w:rsidRDefault="001B2907">
      <w:pPr>
        <w:spacing w:after="0" w:line="259" w:lineRule="auto"/>
        <w:ind w:left="341" w:firstLine="0"/>
        <w:jc w:val="left"/>
      </w:pPr>
      <w:r>
        <w:t xml:space="preserve"> </w:t>
      </w:r>
    </w:p>
    <w:p w:rsidR="0052054D" w:rsidRDefault="001B2907">
      <w:pPr>
        <w:spacing w:after="64" w:line="259" w:lineRule="auto"/>
        <w:ind w:left="341" w:firstLine="0"/>
        <w:jc w:val="left"/>
      </w:pPr>
      <w:r>
        <w:t xml:space="preserve"> </w:t>
      </w:r>
    </w:p>
    <w:p w:rsidR="0052054D" w:rsidRDefault="001B2907">
      <w:pPr>
        <w:ind w:left="98" w:right="134" w:firstLine="228"/>
      </w:pPr>
      <w:r>
        <w:t>МБОУ «</w:t>
      </w:r>
      <w:proofErr w:type="spellStart"/>
      <w:r w:rsidR="003269DE">
        <w:t>Деушевская</w:t>
      </w:r>
      <w:proofErr w:type="spellEnd"/>
      <w:r w:rsidR="000E7D99">
        <w:t xml:space="preserve"> ООШ</w:t>
      </w:r>
      <w:r>
        <w:t xml:space="preserve">»  </w:t>
      </w:r>
      <w:proofErr w:type="gramStart"/>
      <w:r>
        <w:t>укомплектована</w:t>
      </w:r>
      <w:proofErr w:type="gramEnd"/>
      <w:r>
        <w:t xml:space="preserve"> вспомогательным персоналом, обеспечивающим создание и сохранение условий материально-технических и информационно-методических условий реализации основной образовательной программы. </w:t>
      </w:r>
    </w:p>
    <w:p w:rsidR="0052054D" w:rsidRDefault="001B2907">
      <w:pPr>
        <w:spacing w:after="4" w:line="270" w:lineRule="auto"/>
        <w:jc w:val="left"/>
      </w:pPr>
      <w:r>
        <w:rPr>
          <w:b/>
        </w:rPr>
        <w:t xml:space="preserve">Профессиональное развитие и повышение квалификации педагогических работников. </w:t>
      </w:r>
      <w:r>
        <w:br w:type="page"/>
      </w:r>
    </w:p>
    <w:p w:rsidR="0052054D" w:rsidRDefault="001B2907">
      <w:pPr>
        <w:ind w:left="108" w:right="134"/>
      </w:pPr>
      <w:r>
        <w:lastRenderedPageBreak/>
        <w:t xml:space="preserve">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целом. </w:t>
      </w:r>
    </w:p>
    <w:p w:rsidR="0052054D" w:rsidRDefault="001B2907">
      <w:pPr>
        <w:ind w:left="98" w:right="134" w:firstLine="228"/>
      </w:pPr>
      <w:r>
        <w:t xml:space="preserve">Непрерывность профессионального развития педагогических и иных работников, участвующих в разработке и реализации основной образовательной программы начального общего образования, характеризуется долей работников, повышающих квалификацию не реже 1 раза в 3 года. </w:t>
      </w:r>
    </w:p>
    <w:p w:rsidR="0052054D" w:rsidRDefault="001B2907">
      <w:pPr>
        <w:ind w:left="98" w:right="134" w:firstLine="228"/>
      </w:pPr>
      <w:r>
        <w:t xml:space="preserve">При этом используются различные образовательные организации, имеющие соответствующую лицензию. </w:t>
      </w:r>
    </w:p>
    <w:p w:rsidR="0052054D" w:rsidRDefault="001B2907">
      <w:pPr>
        <w:ind w:left="98" w:right="134" w:firstLine="228"/>
      </w:pPr>
      <w:r>
        <w:t xml:space="preserve">В ходе реализации основной образовательной программы осуществляется оценка качества и результативности деятельности педагогических работников с целью коррекции их деятельности, а также определения стимулирующей части фонда оплаты труда. </w:t>
      </w:r>
    </w:p>
    <w:p w:rsidR="0052054D" w:rsidRDefault="001B2907">
      <w:pPr>
        <w:ind w:left="98" w:right="134" w:firstLine="228"/>
      </w:pPr>
      <w:r>
        <w:t xml:space="preserve">Ожидаемый результат повышения квалификации — профессиональная готовность работников образования к реализации ФГОС начального общего образования: </w:t>
      </w:r>
    </w:p>
    <w:p w:rsidR="0052054D" w:rsidRDefault="001B2907">
      <w:pPr>
        <w:ind w:left="679" w:right="134" w:hanging="338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обеспечение оптимального вхождения работников образования в систему ценностей современного образования; </w:t>
      </w:r>
    </w:p>
    <w:p w:rsidR="0052054D" w:rsidRDefault="001B2907">
      <w:pPr>
        <w:ind w:left="679" w:right="134" w:hanging="338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освоение системы требований к структуре основной образовательной программы, результатам её освоения и условиям реализации, а также системы оценки итогов образовательной деятельности обучающихся; </w:t>
      </w:r>
    </w:p>
    <w:p w:rsidR="0052054D" w:rsidRDefault="001B2907">
      <w:pPr>
        <w:ind w:left="679" w:right="134" w:hanging="338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овладение учебно-методическими и информационно-методическими ресурсами, необходимыми для успешного решения задач ФГОС начального общего образования. </w:t>
      </w:r>
    </w:p>
    <w:p w:rsidR="0052054D" w:rsidRDefault="001B2907">
      <w:pPr>
        <w:ind w:left="98" w:right="134" w:firstLine="228"/>
      </w:pPr>
      <w:r>
        <w:t xml:space="preserve">Одним из важнейших механизмов обеспечения необходимого квалификационного уровня педагогических работников, участвующих в разработке и реализации основной образовательной программы начального общего образования, является система методической работы, обеспечивающая сопровождение деятельности педагогов на всех этапах реализации требований ФГОС начального общего образования. </w:t>
      </w:r>
    </w:p>
    <w:p w:rsidR="0052054D" w:rsidRDefault="001B2907">
      <w:pPr>
        <w:spacing w:after="4" w:line="270" w:lineRule="auto"/>
        <w:ind w:left="978"/>
        <w:jc w:val="left"/>
      </w:pPr>
      <w:r>
        <w:rPr>
          <w:b/>
        </w:rPr>
        <w:t xml:space="preserve">План методической работы включает следующие мероприятия: </w:t>
      </w:r>
    </w:p>
    <w:p w:rsidR="0052054D" w:rsidRDefault="001B2907">
      <w:pPr>
        <w:numPr>
          <w:ilvl w:val="0"/>
          <w:numId w:val="3"/>
        </w:numPr>
        <w:ind w:right="134" w:firstLine="852"/>
      </w:pPr>
      <w:r>
        <w:t xml:space="preserve">Семинары, посвящённые содержанию и ключевым особенностям ФГОС НОО. </w:t>
      </w:r>
    </w:p>
    <w:p w:rsidR="0052054D" w:rsidRDefault="001B2907">
      <w:pPr>
        <w:numPr>
          <w:ilvl w:val="0"/>
          <w:numId w:val="3"/>
        </w:numPr>
        <w:ind w:right="134" w:firstLine="852"/>
      </w:pPr>
      <w:r>
        <w:t xml:space="preserve">Тренинги </w:t>
      </w:r>
      <w:r>
        <w:tab/>
        <w:t xml:space="preserve">для </w:t>
      </w:r>
      <w:r>
        <w:tab/>
        <w:t xml:space="preserve">педагогов </w:t>
      </w:r>
      <w:r>
        <w:tab/>
        <w:t xml:space="preserve">с </w:t>
      </w:r>
      <w:r>
        <w:tab/>
        <w:t xml:space="preserve">целью </w:t>
      </w:r>
      <w:r>
        <w:tab/>
        <w:t xml:space="preserve">выявления </w:t>
      </w:r>
      <w:r>
        <w:tab/>
        <w:t xml:space="preserve">и </w:t>
      </w:r>
      <w:r>
        <w:tab/>
        <w:t xml:space="preserve">соотнесения </w:t>
      </w:r>
      <w:r>
        <w:tab/>
        <w:t xml:space="preserve">собственной профессиональной позиции с целями и задачами ФГОС НОО. </w:t>
      </w:r>
    </w:p>
    <w:p w:rsidR="0052054D" w:rsidRDefault="001B2907">
      <w:pPr>
        <w:numPr>
          <w:ilvl w:val="0"/>
          <w:numId w:val="3"/>
        </w:numPr>
        <w:ind w:right="134" w:firstLine="852"/>
      </w:pPr>
      <w:r>
        <w:t xml:space="preserve">Заседания методических объединений учителей по проблемам введения ФГОС НОО. </w:t>
      </w:r>
    </w:p>
    <w:p w:rsidR="0052054D" w:rsidRDefault="001B2907">
      <w:pPr>
        <w:numPr>
          <w:ilvl w:val="0"/>
          <w:numId w:val="3"/>
        </w:numPr>
        <w:ind w:right="134" w:firstLine="852"/>
      </w:pPr>
      <w:r>
        <w:t>Конференции участников образовательных отношений</w:t>
      </w:r>
      <w:r w:rsidR="00360177">
        <w:t xml:space="preserve"> </w:t>
      </w:r>
      <w:r>
        <w:t xml:space="preserve">и социальных партнёров ОО по итогам разработки основной образовательной программы, её отдельных разделов, проблемам апробации и введения ФГОС НОО. </w:t>
      </w:r>
    </w:p>
    <w:p w:rsidR="0052054D" w:rsidRDefault="001B2907">
      <w:pPr>
        <w:numPr>
          <w:ilvl w:val="0"/>
          <w:numId w:val="3"/>
        </w:numPr>
        <w:ind w:right="134" w:firstLine="852"/>
      </w:pPr>
      <w:r>
        <w:t xml:space="preserve">Участие педагогов в разработке разделов и компонентов основной образовательной программы образовательной организации. </w:t>
      </w:r>
    </w:p>
    <w:p w:rsidR="0052054D" w:rsidRDefault="001B2907">
      <w:pPr>
        <w:numPr>
          <w:ilvl w:val="0"/>
          <w:numId w:val="3"/>
        </w:numPr>
        <w:ind w:right="134" w:firstLine="852"/>
      </w:pPr>
      <w:r>
        <w:t xml:space="preserve">Участие педагогов в разработке и апробации оценки эффективности работы в условиях внедрения ФГОС НОО и новой системы оплаты труда. </w:t>
      </w:r>
    </w:p>
    <w:p w:rsidR="0052054D" w:rsidRDefault="001B2907">
      <w:pPr>
        <w:numPr>
          <w:ilvl w:val="0"/>
          <w:numId w:val="3"/>
        </w:numPr>
        <w:ind w:right="134" w:firstLine="852"/>
      </w:pPr>
      <w:r>
        <w:t xml:space="preserve">Участие педагогов в проведении </w:t>
      </w:r>
      <w:proofErr w:type="spellStart"/>
      <w:r>
        <w:t>мастер­классов</w:t>
      </w:r>
      <w:proofErr w:type="spellEnd"/>
      <w:r>
        <w:t xml:space="preserve">, круглых столов, стажёрских площадок, открытых уроков, внеурочных занятий и мероприятий по отдельным направлениям введения и реализации ФГОС НОО. </w:t>
      </w:r>
    </w:p>
    <w:p w:rsidR="0052054D" w:rsidRDefault="001B2907">
      <w:pPr>
        <w:spacing w:after="45"/>
        <w:ind w:left="98" w:right="134" w:firstLine="852"/>
      </w:pPr>
      <w:r>
        <w:rPr>
          <w:b/>
        </w:rPr>
        <w:t xml:space="preserve">Подведение итогов и обсуждение результатов мероприятий </w:t>
      </w:r>
      <w:r>
        <w:t xml:space="preserve">осуществляются в разных формах: совещания при директоре, заседания педагогического и методического советов, в виде решений педагогического совета, размещённых на сайте презентаций, приказов, инструкций, рекомендаций, резолюций и т. д. </w:t>
      </w:r>
    </w:p>
    <w:p w:rsidR="0052054D" w:rsidRDefault="001B2907">
      <w:pPr>
        <w:spacing w:after="0" w:line="259" w:lineRule="auto"/>
        <w:ind w:left="0" w:firstLine="0"/>
        <w:jc w:val="left"/>
      </w:pPr>
      <w:r>
        <w:rPr>
          <w:sz w:val="32"/>
        </w:rPr>
        <w:t xml:space="preserve"> </w:t>
      </w:r>
    </w:p>
    <w:p w:rsidR="0052054D" w:rsidRDefault="001B2907">
      <w:pPr>
        <w:spacing w:after="4" w:line="270" w:lineRule="auto"/>
        <w:ind w:left="243"/>
        <w:jc w:val="left"/>
      </w:pPr>
      <w:r>
        <w:rPr>
          <w:b/>
        </w:rPr>
        <w:t xml:space="preserve">3.5.2. Психолого-педагогические условия реализации основной образовательной программы </w:t>
      </w:r>
    </w:p>
    <w:p w:rsidR="0052054D" w:rsidRDefault="001B2907">
      <w:pPr>
        <w:spacing w:after="4" w:line="270" w:lineRule="auto"/>
        <w:ind w:left="108"/>
        <w:jc w:val="left"/>
      </w:pPr>
      <w:r>
        <w:rPr>
          <w:b/>
        </w:rPr>
        <w:t xml:space="preserve">начального общего образования </w:t>
      </w:r>
    </w:p>
    <w:p w:rsidR="0052054D" w:rsidRDefault="001B2907">
      <w:pPr>
        <w:spacing w:after="59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52054D" w:rsidRDefault="001B2907">
      <w:pPr>
        <w:ind w:left="98" w:right="134" w:firstLine="228"/>
      </w:pPr>
      <w:r>
        <w:lastRenderedPageBreak/>
        <w:t>Психолого-педагогические условия, созданные в МБОУ «</w:t>
      </w:r>
      <w:proofErr w:type="spellStart"/>
      <w:r w:rsidR="003269DE">
        <w:t>Деушевская</w:t>
      </w:r>
      <w:proofErr w:type="spellEnd"/>
      <w:r w:rsidR="000E7D99">
        <w:t xml:space="preserve"> ООШ</w:t>
      </w:r>
      <w:r>
        <w:t xml:space="preserve">»,  обеспечивают исполнение требований ФГОС НОО к психолого-педагогическим условиям реализации основной образовательной программы начального общего образования, в частности: </w:t>
      </w:r>
    </w:p>
    <w:p w:rsidR="0052054D" w:rsidRDefault="001B2907">
      <w:pPr>
        <w:numPr>
          <w:ilvl w:val="0"/>
          <w:numId w:val="4"/>
        </w:numPr>
        <w:ind w:right="134" w:firstLine="228"/>
      </w:pPr>
      <w:r>
        <w:t xml:space="preserve">обеспечивают преемственность содержания и форм организации образовательной деятельности при реализации образовательных программ начального, основного общего образования; </w:t>
      </w:r>
    </w:p>
    <w:p w:rsidR="0052054D" w:rsidRDefault="001B2907">
      <w:pPr>
        <w:numPr>
          <w:ilvl w:val="0"/>
          <w:numId w:val="4"/>
        </w:numPr>
        <w:ind w:right="134" w:firstLine="228"/>
      </w:pPr>
      <w:r>
        <w:t xml:space="preserve">способствуют социально-психологической адаптации обучающихся к условиям образовательной организации с учётом специфики их возрастного психофизиологического развития, включая особенности адаптации к социальной среде; </w:t>
      </w:r>
    </w:p>
    <w:p w:rsidR="0052054D" w:rsidRDefault="001B2907">
      <w:pPr>
        <w:numPr>
          <w:ilvl w:val="0"/>
          <w:numId w:val="4"/>
        </w:numPr>
        <w:ind w:right="134" w:firstLine="228"/>
      </w:pPr>
      <w:r>
        <w:t xml:space="preserve">способствуют формированию и развитию психолого-педагогической компетентности работников образовательной организации и родителей (законных представителей) несовершеннолетних обучающихся; </w:t>
      </w:r>
    </w:p>
    <w:p w:rsidR="0052054D" w:rsidRDefault="001B2907">
      <w:pPr>
        <w:numPr>
          <w:ilvl w:val="0"/>
          <w:numId w:val="4"/>
        </w:numPr>
        <w:ind w:right="134" w:firstLine="228"/>
      </w:pPr>
      <w:r>
        <w:t xml:space="preserve">обеспечивают профилактику формирования у обучающихся </w:t>
      </w:r>
      <w:proofErr w:type="spellStart"/>
      <w:r>
        <w:t>девиантных</w:t>
      </w:r>
      <w:proofErr w:type="spellEnd"/>
      <w:r>
        <w:t xml:space="preserve"> форм поведения, агрессии и повышенной тревожности. </w:t>
      </w:r>
    </w:p>
    <w:p w:rsidR="0052054D" w:rsidRDefault="001B2907">
      <w:pPr>
        <w:ind w:left="98" w:right="134" w:firstLine="228"/>
      </w:pPr>
      <w:r>
        <w:t>В МБОУ «</w:t>
      </w:r>
      <w:proofErr w:type="spellStart"/>
      <w:r w:rsidR="003269DE">
        <w:t>Деушевская</w:t>
      </w:r>
      <w:proofErr w:type="spellEnd"/>
      <w:r w:rsidR="000E7D99">
        <w:t xml:space="preserve"> ООШ</w:t>
      </w:r>
      <w:r>
        <w:t xml:space="preserve">» психолого-педагогическое сопровождение реализации программы начального общего образования осуществляется: педагогом-психологом; социальным педагогом. </w:t>
      </w:r>
    </w:p>
    <w:p w:rsidR="0052054D" w:rsidRDefault="001B2907">
      <w:pPr>
        <w:ind w:left="98" w:right="134" w:firstLine="228"/>
      </w:pPr>
      <w:r>
        <w:t xml:space="preserve">В процессе реализации основной образовательной программы начального общего образования обеспечивается психолого-педагогическое сопровождение участников образовательных отношений посредством системной деятельности и отдельных мероприятий, обеспечивающих: </w:t>
      </w:r>
    </w:p>
    <w:p w:rsidR="0052054D" w:rsidRDefault="001B2907">
      <w:pPr>
        <w:ind w:left="679" w:right="134" w:hanging="338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формирование и развитие психолого-педагогической компетентности всех участников образовательных отношений; </w:t>
      </w:r>
    </w:p>
    <w:p w:rsidR="0052054D" w:rsidRDefault="001B2907">
      <w:pPr>
        <w:ind w:left="679" w:right="134" w:hanging="338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сохранение и укрепление психологического благополучия и психического здоровья обучающихся; </w:t>
      </w:r>
    </w:p>
    <w:p w:rsidR="0052054D" w:rsidRDefault="001B2907">
      <w:pPr>
        <w:ind w:right="134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поддержка и сопровождение детско-родительских отношений; </w:t>
      </w:r>
    </w:p>
    <w:p w:rsidR="0052054D" w:rsidRDefault="001B2907">
      <w:pPr>
        <w:ind w:right="134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формирование ценности здоровья и безопасного образа жизни; </w:t>
      </w:r>
    </w:p>
    <w:p w:rsidR="0052054D" w:rsidRDefault="001B2907">
      <w:pPr>
        <w:ind w:left="679" w:right="134" w:hanging="338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дифференциация и индивидуализация обучения и воспитания с учётом особенностей когнитивного и эмоционального развития обучающихся; </w:t>
      </w:r>
    </w:p>
    <w:p w:rsidR="0052054D" w:rsidRDefault="001B2907">
      <w:pPr>
        <w:ind w:left="679" w:right="134" w:hanging="338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мониторинг возможностей и способностей обучающихся, выявление, поддержка и сопровождение одарённых детей; </w:t>
      </w:r>
    </w:p>
    <w:p w:rsidR="0052054D" w:rsidRDefault="001B2907">
      <w:pPr>
        <w:ind w:right="134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создание условий для последующего профессионального самоопределения; </w:t>
      </w:r>
    </w:p>
    <w:p w:rsidR="0052054D" w:rsidRDefault="001B2907">
      <w:pPr>
        <w:ind w:right="134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формирование коммуникативных навыков в разновозрастной среде и среде сверстников; </w:t>
      </w:r>
    </w:p>
    <w:p w:rsidR="0052054D" w:rsidRDefault="001B2907">
      <w:pPr>
        <w:ind w:right="134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поддержка детских объединений, ученического самоуправления; </w:t>
      </w:r>
    </w:p>
    <w:p w:rsidR="000E7D99" w:rsidRDefault="001B2907">
      <w:pPr>
        <w:ind w:right="1606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формирование психологической культуры поведения в информационной среде; </w:t>
      </w:r>
    </w:p>
    <w:p w:rsidR="0052054D" w:rsidRDefault="001B2907">
      <w:pPr>
        <w:ind w:right="1606"/>
      </w:pPr>
      <w:r>
        <w:t>—</w:t>
      </w:r>
      <w:r>
        <w:rPr>
          <w:rFonts w:ascii="Arial" w:eastAsia="Arial" w:hAnsi="Arial" w:cs="Arial"/>
        </w:rPr>
        <w:t xml:space="preserve"> </w:t>
      </w:r>
      <w:r>
        <w:t xml:space="preserve">развитие психологической культуры в области использования ИКТ. </w:t>
      </w:r>
    </w:p>
    <w:p w:rsidR="0052054D" w:rsidRDefault="001B2907" w:rsidP="000E7D99">
      <w:pPr>
        <w:ind w:left="98" w:right="134" w:firstLine="228"/>
      </w:pPr>
      <w:r>
        <w:t>В процессе реализации образовательной программы осуществляется индивидуальное психолого-педагогическое сопровождение всех участ</w:t>
      </w:r>
      <w:r w:rsidR="000E7D99">
        <w:t>ников образовательных отношений.</w:t>
      </w:r>
    </w:p>
    <w:p w:rsidR="0052054D" w:rsidRDefault="001B2907">
      <w:pPr>
        <w:ind w:left="98" w:right="134" w:firstLine="228"/>
      </w:pPr>
      <w:r>
        <w:t xml:space="preserve">Психолого-педагогическая поддержка участников образовательных отношений реализуется диверсифицировано, на уровне образовательной организации, классов, групп, а также на индивидуальном уровне. </w:t>
      </w:r>
    </w:p>
    <w:p w:rsidR="0052054D" w:rsidRDefault="001B2907" w:rsidP="000E7D99">
      <w:pPr>
        <w:ind w:left="98" w:right="134" w:firstLine="228"/>
      </w:pPr>
      <w:r>
        <w:t xml:space="preserve">В процессе реализации основной образовательной программы используются такие формы психолого-педагогического сопровождения, как: </w:t>
      </w:r>
      <w:r w:rsidR="000E7D99">
        <w:t xml:space="preserve">диагностика, </w:t>
      </w:r>
      <w:r w:rsidR="000E7D99">
        <w:tab/>
        <w:t xml:space="preserve">направленная </w:t>
      </w:r>
      <w:r w:rsidR="000E7D99">
        <w:tab/>
        <w:t xml:space="preserve">на выявление </w:t>
      </w:r>
      <w:r>
        <w:t>осо</w:t>
      </w:r>
      <w:r w:rsidR="000E7D99">
        <w:t xml:space="preserve">бенностей </w:t>
      </w:r>
      <w:r w:rsidR="000E7D99">
        <w:tab/>
        <w:t xml:space="preserve">статуса </w:t>
      </w:r>
      <w:r w:rsidR="000E7D99">
        <w:tab/>
        <w:t xml:space="preserve">школьника. </w:t>
      </w:r>
      <w:r>
        <w:t xml:space="preserve">Она проводиться на этапе знакомства с ребёнком, после зачисления его в школу и в конце каждого учебного года; консультирование педагогов и родителей, которое осуществляется учителем и психологом с учётом результатов диагностики, а также администрацией Школы; профилактика, экспертиза, развивающая работа, просвещение, коррекционная работа, осуществляется в течение всего учебного времени. </w:t>
      </w:r>
    </w:p>
    <w:p w:rsidR="0052054D" w:rsidRDefault="001B2907">
      <w:pPr>
        <w:ind w:left="98" w:right="134" w:firstLine="852"/>
      </w:pPr>
      <w:r>
        <w:t xml:space="preserve">К основным направлениям </w:t>
      </w:r>
      <w:proofErr w:type="spellStart"/>
      <w:r>
        <w:t>психолого­педагогического</w:t>
      </w:r>
      <w:proofErr w:type="spellEnd"/>
      <w:r>
        <w:t xml:space="preserve"> сопровождения МБОУ «</w:t>
      </w:r>
      <w:proofErr w:type="spellStart"/>
      <w:r w:rsidR="003269DE">
        <w:t>Деушевская</w:t>
      </w:r>
      <w:proofErr w:type="spellEnd"/>
      <w:r w:rsidR="000E7D99">
        <w:t xml:space="preserve"> ООШ</w:t>
      </w:r>
      <w:r>
        <w:t xml:space="preserve">» относятся: сохранение и укрепление психологического здоровья; мониторинг возможностей и способностей обучающихся; </w:t>
      </w:r>
    </w:p>
    <w:p w:rsidR="0052054D" w:rsidRDefault="001B2907">
      <w:pPr>
        <w:ind w:left="406" w:right="920"/>
      </w:pPr>
      <w:proofErr w:type="spellStart"/>
      <w:r>
        <w:lastRenderedPageBreak/>
        <w:t>психолого­педагогическую</w:t>
      </w:r>
      <w:proofErr w:type="spellEnd"/>
      <w:r>
        <w:t xml:space="preserve"> поддержку участников олимпиадного движения; формирование у обучающихся ценности здоровья и безопасного образа жизни; развитие экологической культуры </w:t>
      </w:r>
    </w:p>
    <w:p w:rsidR="0052054D" w:rsidRDefault="001B2907" w:rsidP="000E7D99">
      <w:pPr>
        <w:spacing w:after="36" w:line="267" w:lineRule="auto"/>
        <w:ind w:left="341" w:right="1210" w:firstLine="0"/>
        <w:jc w:val="left"/>
      </w:pPr>
      <w:r>
        <w:t xml:space="preserve">выявление и поддержку детей с особыми образовательными потребностями; формирование коммуникативных навыков в разновозрастной среде и среде сверстников; поддержку детских объединений и ученического самоуправления; выявление и поддержку лиц, проявивших выдающиеся способности. </w:t>
      </w:r>
    </w:p>
    <w:p w:rsidR="0052054D" w:rsidRDefault="001B2907">
      <w:pPr>
        <w:spacing w:after="0" w:line="259" w:lineRule="auto"/>
        <w:ind w:left="0" w:firstLine="0"/>
        <w:jc w:val="left"/>
      </w:pPr>
      <w:r>
        <w:rPr>
          <w:sz w:val="31"/>
        </w:rPr>
        <w:t xml:space="preserve"> </w:t>
      </w:r>
    </w:p>
    <w:p w:rsidR="0052054D" w:rsidRDefault="001B2907">
      <w:pPr>
        <w:spacing w:after="4" w:line="270" w:lineRule="auto"/>
        <w:ind w:left="243"/>
        <w:jc w:val="left"/>
      </w:pPr>
      <w:r>
        <w:rPr>
          <w:b/>
        </w:rPr>
        <w:t xml:space="preserve">3.5.3. Финансово-экономические условия реализации образовательной программы начального </w:t>
      </w:r>
    </w:p>
    <w:p w:rsidR="0052054D" w:rsidRDefault="001B2907">
      <w:pPr>
        <w:spacing w:after="4" w:line="270" w:lineRule="auto"/>
        <w:ind w:left="108"/>
        <w:jc w:val="left"/>
      </w:pPr>
      <w:r>
        <w:rPr>
          <w:b/>
        </w:rPr>
        <w:t xml:space="preserve">общего образования </w:t>
      </w:r>
    </w:p>
    <w:p w:rsidR="0052054D" w:rsidRDefault="001B2907">
      <w:pPr>
        <w:spacing w:after="58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52054D" w:rsidRDefault="001B2907">
      <w:pPr>
        <w:ind w:left="98" w:right="134" w:firstLine="284"/>
      </w:pPr>
      <w:r>
        <w:t>Финансовое обеспечение реализации образовательной программы начального общего образования опирается на исполнение расходных обязательств, обеспечивающих государственные гарантии прав на получение общедоступного и бесплатного начального общего образования. Объем действующих расходных обязательств отражается в государственном задании МБОУ «</w:t>
      </w:r>
      <w:proofErr w:type="spellStart"/>
      <w:r w:rsidR="003269DE">
        <w:t>Деушевская</w:t>
      </w:r>
      <w:proofErr w:type="spellEnd"/>
      <w:r w:rsidR="000E7D99">
        <w:t xml:space="preserve"> ООШ</w:t>
      </w:r>
      <w:r>
        <w:t xml:space="preserve">». </w:t>
      </w:r>
    </w:p>
    <w:p w:rsidR="0052054D" w:rsidRDefault="001B2907">
      <w:pPr>
        <w:ind w:left="98" w:right="134" w:firstLine="284"/>
      </w:pPr>
      <w:r>
        <w:t xml:space="preserve">Государственное задание устанавливает показатели, характеризующие качество и (или) объем (содержание) государственной услуги (работы), а также порядок ее оказания (выполнения). </w:t>
      </w:r>
    </w:p>
    <w:p w:rsidR="0052054D" w:rsidRDefault="001B2907">
      <w:pPr>
        <w:ind w:left="98" w:right="134" w:firstLine="284"/>
      </w:pPr>
      <w:r>
        <w:t xml:space="preserve">Финансовое обеспечение реализации образовательной программы начального общего образования Школы осуществляется исходя из расходных обязательств на основе государственного (муниципального) задания по оказанию государственных (муниципальных) образовательных услуг. </w:t>
      </w:r>
    </w:p>
    <w:p w:rsidR="0052054D" w:rsidRDefault="001B2907">
      <w:pPr>
        <w:ind w:left="98" w:right="134" w:firstLine="284"/>
      </w:pPr>
      <w:r>
        <w:t xml:space="preserve">Обеспечение государственных гарантий реализации прав на получение общедоступного и бесплатного начального общего образования в Школе осуществляется в соответствии с нормативами, определяемыми органами государственной власти РТ. </w:t>
      </w:r>
    </w:p>
    <w:p w:rsidR="0052054D" w:rsidRDefault="001B2907">
      <w:pPr>
        <w:spacing w:after="35"/>
        <w:ind w:left="98" w:right="134" w:firstLine="284"/>
      </w:pPr>
      <w:r>
        <w:t xml:space="preserve">Норматив затрат на реализацию образовательной программы начального общего образования – гарантированный минимально допустимый объем финансовых средств в год в расчете на одного обучающегося, необходимый для реализации образовательной программы начального общего образования, включая: </w:t>
      </w:r>
    </w:p>
    <w:p w:rsidR="000E7D99" w:rsidRDefault="001B2907" w:rsidP="000E7D99">
      <w:pPr>
        <w:numPr>
          <w:ilvl w:val="0"/>
          <w:numId w:val="5"/>
        </w:numPr>
        <w:spacing w:after="3" w:line="259" w:lineRule="auto"/>
        <w:ind w:right="187" w:firstLine="284"/>
        <w:jc w:val="left"/>
      </w:pPr>
      <w:r>
        <w:t xml:space="preserve">расходы </w:t>
      </w:r>
      <w:r>
        <w:tab/>
        <w:t xml:space="preserve">на </w:t>
      </w:r>
      <w:r>
        <w:tab/>
        <w:t xml:space="preserve">оплату труда </w:t>
      </w:r>
      <w:r>
        <w:tab/>
        <w:t>работников,</w:t>
      </w:r>
      <w:r w:rsidR="000E7D99">
        <w:t xml:space="preserve"> </w:t>
      </w:r>
      <w:r w:rsidR="000E7D99">
        <w:tab/>
        <w:t xml:space="preserve">реализующих </w:t>
      </w:r>
      <w:r w:rsidR="000E7D99">
        <w:tab/>
        <w:t>образовательную</w:t>
      </w:r>
    </w:p>
    <w:p w:rsidR="0052054D" w:rsidRDefault="000E7D99" w:rsidP="00B44F6E">
      <w:pPr>
        <w:spacing w:after="3" w:line="259" w:lineRule="auto"/>
        <w:ind w:left="333" w:right="187" w:firstLine="0"/>
      </w:pPr>
      <w:r>
        <w:t xml:space="preserve">      </w:t>
      </w:r>
      <w:r w:rsidR="001B2907">
        <w:t xml:space="preserve">программу начального общего образования; </w:t>
      </w:r>
    </w:p>
    <w:p w:rsidR="00B44F6E" w:rsidRPr="00B44F6E" w:rsidRDefault="001B2907">
      <w:pPr>
        <w:numPr>
          <w:ilvl w:val="0"/>
          <w:numId w:val="5"/>
        </w:numPr>
        <w:spacing w:after="15" w:line="267" w:lineRule="auto"/>
        <w:ind w:right="187" w:firstLine="284"/>
        <w:jc w:val="left"/>
      </w:pPr>
      <w:r>
        <w:t xml:space="preserve">расходы на приобретение учебников и учебных пособий, </w:t>
      </w:r>
      <w:r w:rsidR="00B44F6E">
        <w:t>средств обучения, игр, игрушек</w:t>
      </w:r>
    </w:p>
    <w:p w:rsidR="0052054D" w:rsidRDefault="001B2907" w:rsidP="00B44F6E">
      <w:pPr>
        <w:numPr>
          <w:ilvl w:val="0"/>
          <w:numId w:val="5"/>
        </w:numPr>
        <w:spacing w:after="15" w:line="267" w:lineRule="auto"/>
        <w:ind w:right="187" w:firstLine="284"/>
      </w:pPr>
      <w:r>
        <w:t xml:space="preserve">прочие расходы (за исключением расходов на содержание зданий и оплату коммунальных услуг, осуществляемых из местных бюджетов). </w:t>
      </w:r>
    </w:p>
    <w:p w:rsidR="0052054D" w:rsidRDefault="001B2907">
      <w:pPr>
        <w:ind w:left="98" w:right="134" w:firstLine="284"/>
      </w:pPr>
      <w:r>
        <w:t xml:space="preserve">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программ, с учетом форм обучения, типа образовательной организации, сетевой формы реализации образовательных программ, образовательных технологий, специальных условий получения образования обучающимися с ограниченными возможностями здоровья,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законодательством особенностей организации и осуществления образовательной деятельности (для различных категорий обучающихся), за исключением образовательной деятельности, осуществляемой в соответствии с образовательными стандартами, в расчете на одного обучающегося, если иное не установлено законодательством. </w:t>
      </w:r>
    </w:p>
    <w:p w:rsidR="0052054D" w:rsidRDefault="001B2907">
      <w:pPr>
        <w:ind w:left="98" w:right="134" w:firstLine="284"/>
      </w:pPr>
      <w:r>
        <w:t xml:space="preserve">Органы местного самоуправления вправе осуществлять за счет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работников, реализующих образовательную программу начального общего образования, расходов на приобретение учебников и учебных пособий, средств обучения, игр, игрушек сверх норматива финансового обеспечения, определенного РТ. </w:t>
      </w:r>
    </w:p>
    <w:p w:rsidR="0052054D" w:rsidRDefault="001B2907">
      <w:pPr>
        <w:ind w:left="98" w:right="134" w:firstLine="356"/>
      </w:pPr>
      <w:r>
        <w:lastRenderedPageBreak/>
        <w:t xml:space="preserve">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расходы,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образования. </w:t>
      </w:r>
    </w:p>
    <w:p w:rsidR="0052054D" w:rsidRDefault="001B2907">
      <w:pPr>
        <w:ind w:left="98" w:right="134" w:firstLine="284"/>
      </w:pPr>
      <w:r>
        <w:t xml:space="preserve">Реализация подхода нормативного финансирования в расчете на одного обучающегося осуществляется на трех следующих уровнях: </w:t>
      </w:r>
    </w:p>
    <w:p w:rsidR="0052054D" w:rsidRDefault="001B2907">
      <w:pPr>
        <w:numPr>
          <w:ilvl w:val="0"/>
          <w:numId w:val="6"/>
        </w:numPr>
        <w:spacing w:after="3" w:line="259" w:lineRule="auto"/>
        <w:ind w:right="223" w:firstLine="284"/>
      </w:pPr>
      <w:r>
        <w:t xml:space="preserve">межбюджетные отношения (бюджет субъекта Российской Федерации – местный бюджет); </w:t>
      </w:r>
    </w:p>
    <w:p w:rsidR="0052054D" w:rsidRDefault="001B2907">
      <w:pPr>
        <w:numPr>
          <w:ilvl w:val="0"/>
          <w:numId w:val="6"/>
        </w:numPr>
        <w:spacing w:after="0" w:line="259" w:lineRule="auto"/>
        <w:ind w:right="223" w:firstLine="284"/>
      </w:pPr>
      <w:proofErr w:type="spellStart"/>
      <w:r>
        <w:t>внутрибюджетные</w:t>
      </w:r>
      <w:proofErr w:type="spellEnd"/>
      <w:r>
        <w:t xml:space="preserve"> отношения (местный бюджет – муниципальная общеобразовательная </w:t>
      </w:r>
    </w:p>
    <w:p w:rsidR="0052054D" w:rsidRDefault="001B2907">
      <w:pPr>
        <w:spacing w:after="34"/>
        <w:ind w:left="108" w:right="134"/>
      </w:pPr>
      <w:r>
        <w:t xml:space="preserve">организация); </w:t>
      </w:r>
    </w:p>
    <w:p w:rsidR="0052054D" w:rsidRDefault="001B2907">
      <w:pPr>
        <w:numPr>
          <w:ilvl w:val="0"/>
          <w:numId w:val="6"/>
        </w:numPr>
        <w:ind w:right="223" w:firstLine="284"/>
      </w:pPr>
      <w:r>
        <w:t xml:space="preserve">общеобразовательная организация. </w:t>
      </w:r>
    </w:p>
    <w:p w:rsidR="0052054D" w:rsidRDefault="001B2907">
      <w:pPr>
        <w:ind w:left="98" w:right="134" w:firstLine="284"/>
      </w:pPr>
      <w:r>
        <w:t xml:space="preserve">Порядок определения и доведения до общеобразовательных организаций бюджетных ассигнований, рассчитанных с использованием нормативов бюджетного финансирования в расчете на одного обучающегося, должен обеспечить нормативно-правовое регулирование на региональном уровне следующих положений: </w:t>
      </w:r>
    </w:p>
    <w:p w:rsidR="0052054D" w:rsidRDefault="001B2907">
      <w:pPr>
        <w:numPr>
          <w:ilvl w:val="0"/>
          <w:numId w:val="6"/>
        </w:numPr>
        <w:ind w:right="223" w:firstLine="284"/>
      </w:pPr>
      <w:r>
        <w:t xml:space="preserve">сохранение уровня финансирования по статьям расходов, включенным в величину норматива затрат на реализацию образовательной программы начального общего образования (заработная плата с начислениями, прочие текущие расходы на обеспечение материальных затрат, непосредственно связанных с учебной деятельностью общеобразовательных организаций); </w:t>
      </w:r>
    </w:p>
    <w:p w:rsidR="0052054D" w:rsidRDefault="001B2907">
      <w:pPr>
        <w:numPr>
          <w:ilvl w:val="0"/>
          <w:numId w:val="6"/>
        </w:numPr>
        <w:ind w:right="223" w:firstLine="284"/>
      </w:pPr>
      <w:r>
        <w:t xml:space="preserve">возможность использования нормативов не только на уровне межбюджетных отношений (бюджет субъекта Российской Федерации – местный бюджет), но и на уровне </w:t>
      </w:r>
      <w:proofErr w:type="spellStart"/>
      <w:r>
        <w:t>внутрибюджетных</w:t>
      </w:r>
      <w:proofErr w:type="spellEnd"/>
      <w:r>
        <w:t xml:space="preserve"> отношений (местный бюджет – общеобразовательная организация) и общеобразовательной организации. </w:t>
      </w:r>
    </w:p>
    <w:p w:rsidR="0052054D" w:rsidRDefault="001B2907">
      <w:pPr>
        <w:ind w:left="98" w:right="134" w:firstLine="284"/>
      </w:pPr>
      <w:r>
        <w:t xml:space="preserve">Образовательная организация самостоятельно принимает решение в части направления и расходования средств государственного (муниципального) задания. И самостоятельно определяет долю средств, направляемых на оплату труда и иные нужды, необходимые для выполнения государственного задания. </w:t>
      </w:r>
    </w:p>
    <w:p w:rsidR="0052054D" w:rsidRDefault="001B2907">
      <w:pPr>
        <w:ind w:left="98" w:right="134" w:firstLine="284"/>
      </w:pPr>
      <w:r>
        <w:t xml:space="preserve">При разработке программы образовательной организации в части обучения детей с ограниченными возможностями, финансовое обеспечение реализации образовательной программы начального общего образования для детей с ОВЗ учитывает расходы необходимые для коррекции нарушения развития. </w:t>
      </w:r>
    </w:p>
    <w:p w:rsidR="0052054D" w:rsidRDefault="001B2907">
      <w:pPr>
        <w:ind w:left="98" w:right="134" w:firstLine="284"/>
      </w:pPr>
      <w:r>
        <w:t xml:space="preserve">Нормативные затраты на оказание государственных (муниципальных)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(преподавательскую) работу и другую работу, определяемого в соответствии с Указами Президента Российской Федерации, нормативно-правовыми актами Правительства Российской Федерации, органов государственной власти субъектов Российской Федерации, органов местного самоуправления. Расходы на оплату труда педагогических работников муниципальных общеобразовательных организаций, включаемые органами государственной власти субъектов Российской Федерации в нормативы финансового обеспечения, не могут быть ниже уровня, соответствующего средней заработной плате в соответствующем субъекте Российской Федерации, на территории которого расположены общеобразовательные организации. </w:t>
      </w:r>
    </w:p>
    <w:p w:rsidR="0052054D" w:rsidRDefault="001B2907">
      <w:pPr>
        <w:ind w:left="98" w:right="134" w:firstLine="284"/>
      </w:pPr>
      <w:r>
        <w:t xml:space="preserve">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 </w:t>
      </w:r>
    </w:p>
    <w:p w:rsidR="0052054D" w:rsidRDefault="001B2907">
      <w:pPr>
        <w:ind w:left="98" w:right="134" w:firstLine="284"/>
      </w:pPr>
      <w:r>
        <w:t xml:space="preserve">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год, установленного в соответствии с нормативами финансового обеспечения, определенными органами государственной власти субъекта Российской Федерации, количеством обучающихся, соответствующими поправочными коэффициентами (при их наличии) и локальным нормативным актом образовательной </w:t>
      </w:r>
      <w:r>
        <w:lastRenderedPageBreak/>
        <w:t xml:space="preserve">организации, устанавливающим положение об оплате труда работников образовательной организации. </w:t>
      </w:r>
    </w:p>
    <w:p w:rsidR="0052054D" w:rsidRDefault="001B2907">
      <w:pPr>
        <w:ind w:left="98" w:right="134" w:firstLine="284"/>
      </w:pPr>
      <w:proofErr w:type="spellStart"/>
      <w:r>
        <w:t>Справочно</w:t>
      </w:r>
      <w:proofErr w:type="spellEnd"/>
      <w:r>
        <w:t xml:space="preserve">: в соответствии с установленным порядком финансирования оплаты труда работников образовательных организаций: </w:t>
      </w:r>
    </w:p>
    <w:p w:rsidR="00B44F6E" w:rsidRPr="00B44F6E" w:rsidRDefault="001B2907">
      <w:pPr>
        <w:numPr>
          <w:ilvl w:val="0"/>
          <w:numId w:val="7"/>
        </w:numPr>
        <w:spacing w:after="15" w:line="267" w:lineRule="auto"/>
        <w:ind w:right="134" w:firstLine="284"/>
      </w:pPr>
      <w:r>
        <w:t xml:space="preserve">фонд оплаты труда образовательной организации состоит из базовой и стимулирующей частей. Рекомендуемый диапазон стимулирующей доли фонда оплаты труда – от 20 до 40 %. Значение стимулирующей части определяется образовательной организацией самостоятельно; </w:t>
      </w:r>
    </w:p>
    <w:p w:rsidR="0052054D" w:rsidRDefault="001B2907">
      <w:pPr>
        <w:numPr>
          <w:ilvl w:val="0"/>
          <w:numId w:val="7"/>
        </w:numPr>
        <w:spacing w:after="15" w:line="267" w:lineRule="auto"/>
        <w:ind w:right="134" w:firstLine="284"/>
      </w:pPr>
      <w:r>
        <w:rPr>
          <w:rFonts w:ascii="Arial" w:eastAsia="Arial" w:hAnsi="Arial" w:cs="Arial"/>
        </w:rPr>
        <w:tab/>
      </w:r>
      <w:r>
        <w:t xml:space="preserve">базовая часть фонда оплаты труда обеспечивает гарантированную заработную плату работников; </w:t>
      </w:r>
    </w:p>
    <w:p w:rsidR="0052054D" w:rsidRDefault="001B2907">
      <w:pPr>
        <w:numPr>
          <w:ilvl w:val="0"/>
          <w:numId w:val="7"/>
        </w:numPr>
        <w:spacing w:after="15" w:line="267" w:lineRule="auto"/>
        <w:ind w:right="134" w:firstLine="284"/>
      </w:pPr>
      <w:r>
        <w:t xml:space="preserve">рекомендуемое оптимальное значение объема фонда оплаты труда педагогического персонала – 70 % от общего объема фонда оплаты труда. Значение или диапазон фонда оплаты труда педагогического персонала определяется самостоятельно образовательной организацией; </w:t>
      </w:r>
    </w:p>
    <w:p w:rsidR="0052054D" w:rsidRDefault="001B2907">
      <w:pPr>
        <w:numPr>
          <w:ilvl w:val="0"/>
          <w:numId w:val="7"/>
        </w:numPr>
        <w:ind w:right="134" w:firstLine="284"/>
      </w:pPr>
      <w:r>
        <w:t xml:space="preserve">базовая часть фонда оплаты труда для педагогического персонала, осуществляющего учебный процесс, состоит из общей и специальной частей; </w:t>
      </w:r>
    </w:p>
    <w:p w:rsidR="0052054D" w:rsidRDefault="001B2907">
      <w:pPr>
        <w:numPr>
          <w:ilvl w:val="0"/>
          <w:numId w:val="7"/>
        </w:numPr>
        <w:ind w:right="134" w:firstLine="284"/>
      </w:pPr>
      <w:r>
        <w:t xml:space="preserve">общая часть фонда оплаты труда обеспечивает гарантированную оплату труда педагогического работника. </w:t>
      </w:r>
    </w:p>
    <w:p w:rsidR="0052054D" w:rsidRDefault="001B2907">
      <w:pPr>
        <w:ind w:left="98" w:right="134" w:firstLine="284"/>
      </w:pPr>
      <w:r>
        <w:t xml:space="preserve">Размеры, порядок и условия осуществления стимулирующих выплат определяются локальными нормативными актами образовательной организации.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результатов, разработанные в соответствии с требованиями ФГОС к результатам освоения образовательной программы начального общего образования. В них включаются: динамика учебных достижений обучающихся, активность их участия во внеурочной деятельности; использование учителями современных педагогических технологий, в том числе </w:t>
      </w:r>
      <w:proofErr w:type="spellStart"/>
      <w:r>
        <w:t>здоровьесберегающих</w:t>
      </w:r>
      <w:proofErr w:type="spellEnd"/>
      <w:r>
        <w:t xml:space="preserve">; участие в методической работе, распространение передового педагогического опыта; повышение уровня профессионального мастерства и др. </w:t>
      </w:r>
    </w:p>
    <w:p w:rsidR="0052054D" w:rsidRDefault="001B2907">
      <w:pPr>
        <w:ind w:left="406" w:right="134"/>
      </w:pPr>
      <w:r>
        <w:t xml:space="preserve">Образовательная организация самостоятельно определяет: </w:t>
      </w:r>
    </w:p>
    <w:p w:rsidR="0052054D" w:rsidRDefault="001B2907">
      <w:pPr>
        <w:numPr>
          <w:ilvl w:val="0"/>
          <w:numId w:val="7"/>
        </w:numPr>
        <w:ind w:right="134" w:firstLine="284"/>
      </w:pPr>
      <w:r>
        <w:t xml:space="preserve">соотношение базовой и стимулирующей части фонда оплаты труда; </w:t>
      </w:r>
    </w:p>
    <w:p w:rsidR="0052054D" w:rsidRDefault="001B2907">
      <w:pPr>
        <w:numPr>
          <w:ilvl w:val="0"/>
          <w:numId w:val="7"/>
        </w:numPr>
        <w:ind w:right="134" w:firstLine="284"/>
      </w:pPr>
      <w:r>
        <w:t xml:space="preserve">соотношение фонда оплаты труда руководящего, педагогического, инженерно-технического, административно-хозяйственного, производственного, учебно-вспомогательного и иного персонала; </w:t>
      </w:r>
    </w:p>
    <w:p w:rsidR="0052054D" w:rsidRDefault="001B2907">
      <w:pPr>
        <w:numPr>
          <w:ilvl w:val="0"/>
          <w:numId w:val="7"/>
        </w:numPr>
        <w:ind w:right="134" w:firstLine="284"/>
      </w:pPr>
      <w:r>
        <w:t xml:space="preserve">соотношение общей и специальной частей внутри базовой части фонда оплаты труда; </w:t>
      </w:r>
    </w:p>
    <w:p w:rsidR="0052054D" w:rsidRDefault="001B2907">
      <w:pPr>
        <w:numPr>
          <w:ilvl w:val="0"/>
          <w:numId w:val="7"/>
        </w:numPr>
        <w:ind w:right="134" w:firstLine="284"/>
      </w:pPr>
      <w:r>
        <w:t xml:space="preserve">порядок распределения стимулирующей части фонда оплаты труда в соответствии с региональными и муниципальными нормативными правовыми актами. </w:t>
      </w:r>
    </w:p>
    <w:p w:rsidR="0052054D" w:rsidRDefault="001B2907">
      <w:pPr>
        <w:ind w:left="98" w:right="134" w:firstLine="284"/>
      </w:pPr>
      <w:r>
        <w:t xml:space="preserve">В распределении стимулирующей части фонда оплаты труда учитывается мнение коллегиальных органов управления образовательной организации (например, Общественного совета образовательной организации), выборного органа первичной профсоюзной организации. </w:t>
      </w:r>
    </w:p>
    <w:p w:rsidR="0052054D" w:rsidRDefault="001B2907">
      <w:pPr>
        <w:ind w:left="98" w:right="134" w:firstLine="284"/>
      </w:pPr>
      <w:r>
        <w:t xml:space="preserve">Для обеспечения требований ФГОС на основе проведенного анализа материально-технических условий реализации образовательной программы начального общего образования образовательная организация: </w:t>
      </w:r>
    </w:p>
    <w:p w:rsidR="0052054D" w:rsidRDefault="001B2907">
      <w:pPr>
        <w:numPr>
          <w:ilvl w:val="0"/>
          <w:numId w:val="8"/>
        </w:numPr>
        <w:ind w:right="134" w:firstLine="284"/>
      </w:pPr>
      <w:r>
        <w:t xml:space="preserve">проводит экономический расчет стоимости обеспечения требований ФГОС; </w:t>
      </w:r>
    </w:p>
    <w:p w:rsidR="0052054D" w:rsidRDefault="001B2907">
      <w:pPr>
        <w:numPr>
          <w:ilvl w:val="0"/>
          <w:numId w:val="8"/>
        </w:numPr>
        <w:ind w:right="134" w:firstLine="284"/>
      </w:pPr>
      <w:r>
        <w:t xml:space="preserve">устанавливает предмет закупок, количество и стоимость пополняемого оборудования, а также работ для обеспечения требований к условиям реализации образовательной программы начального общего образования; </w:t>
      </w:r>
    </w:p>
    <w:p w:rsidR="0052054D" w:rsidRDefault="001B2907">
      <w:pPr>
        <w:numPr>
          <w:ilvl w:val="0"/>
          <w:numId w:val="8"/>
        </w:numPr>
        <w:ind w:right="134" w:firstLine="284"/>
      </w:pPr>
      <w:r>
        <w:t xml:space="preserve">определяет величину затрат на обеспечение требований к условиям реализации образовательной программы начального общего образования; </w:t>
      </w:r>
    </w:p>
    <w:p w:rsidR="0052054D" w:rsidRDefault="001B2907">
      <w:pPr>
        <w:numPr>
          <w:ilvl w:val="0"/>
          <w:numId w:val="8"/>
        </w:numPr>
        <w:ind w:right="134" w:firstLine="284"/>
      </w:pPr>
      <w:r>
        <w:t xml:space="preserve">соотносит необходимые затраты с региональным (муниципальным) графиком внедрения ФГОС НОО и определяет распределение по годам освоения средств на обеспечение требований к условиям реализации образовательной программы начального общего образования; </w:t>
      </w:r>
    </w:p>
    <w:p w:rsidR="0052054D" w:rsidRDefault="001B2907">
      <w:pPr>
        <w:numPr>
          <w:ilvl w:val="0"/>
          <w:numId w:val="8"/>
        </w:numPr>
        <w:spacing w:after="37"/>
        <w:ind w:right="134" w:firstLine="284"/>
      </w:pPr>
      <w:r>
        <w:t xml:space="preserve">разрабатывает финансовый механизм взаимодействия между образовательной организацией и организациями дополнительного образования детей, а также другими социальными партнерами, </w:t>
      </w:r>
      <w:r>
        <w:lastRenderedPageBreak/>
        <w:t xml:space="preserve">организующими внеурочную деятельность обучающихся, и отражает его в своих локальных нормативных актах. При этом учитывается, что взаимодействие может осуществляться: </w:t>
      </w:r>
    </w:p>
    <w:p w:rsidR="0052054D" w:rsidRDefault="001B2907">
      <w:pPr>
        <w:numPr>
          <w:ilvl w:val="0"/>
          <w:numId w:val="9"/>
        </w:numPr>
        <w:spacing w:after="37"/>
        <w:ind w:right="134" w:firstLine="284"/>
      </w:pPr>
      <w:r>
        <w:t xml:space="preserve">на основе договоров о сетевой форме реализации образовательных программ на проведение занятий в рамках кружков, секций, клубов и др. по различным направлениям внеурочной деятельности на базе образовательной организации (организации дополнительного образования, клуба, спортивного комплекса и др.); </w:t>
      </w:r>
    </w:p>
    <w:p w:rsidR="0052054D" w:rsidRDefault="001B2907">
      <w:pPr>
        <w:numPr>
          <w:ilvl w:val="0"/>
          <w:numId w:val="9"/>
        </w:numPr>
        <w:ind w:right="134" w:firstLine="284"/>
      </w:pPr>
      <w:r>
        <w:t xml:space="preserve">за счет выделения ставок педагогов дополнительного образования, которые обеспечивают реализацию для обучающихся образовательной организации широкого спектра программ внеурочной деятельности. </w:t>
      </w:r>
    </w:p>
    <w:p w:rsidR="0052054D" w:rsidRDefault="001B2907">
      <w:pPr>
        <w:ind w:left="98" w:right="134" w:firstLine="284"/>
      </w:pPr>
      <w:r>
        <w:t xml:space="preserve">Примерный календарный учебный график реализации образовательной программы, примерные условия образовательной деятельности, включая примерные расчеты нормативных затрат оказания государственных услуг по реализации образовательной программы в соответствии с законом (пункт 10 ст. 2 ФЗ от 29.12.2012 № 273-ФЗ «Об образовании в Российской Федерации» (п. 10, ст. 2).). </w:t>
      </w:r>
    </w:p>
    <w:p w:rsidR="0052054D" w:rsidRDefault="001B2907">
      <w:pPr>
        <w:ind w:left="98" w:right="134" w:firstLine="284"/>
      </w:pPr>
      <w:r>
        <w:t xml:space="preserve">Примерный расчет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(муниципального образования) связанных с оказанием государственными (муниципальными) организациями, осуществляющими образовательную деятельность, государственных услуг по реализации образовательных программ в соответствии с законом «Об образовании в Российской Федерации» (п. 10, ст. 2). </w:t>
      </w:r>
    </w:p>
    <w:p w:rsidR="0052054D" w:rsidRDefault="001B2907">
      <w:pPr>
        <w:spacing w:after="3" w:line="259" w:lineRule="auto"/>
        <w:ind w:left="10" w:right="224"/>
        <w:jc w:val="right"/>
      </w:pPr>
      <w:r>
        <w:t xml:space="preserve">Финансовое обеспечение оказания государственных услуг осуществляется в пределах бюджетных </w:t>
      </w:r>
    </w:p>
    <w:p w:rsidR="0052054D" w:rsidRDefault="001B2907">
      <w:pPr>
        <w:spacing w:after="41"/>
        <w:ind w:left="108" w:right="134"/>
      </w:pPr>
      <w:r>
        <w:t xml:space="preserve">ассигнований, предусмотренных организации на очередной финансовый год. </w:t>
      </w:r>
    </w:p>
    <w:p w:rsidR="0052054D" w:rsidRDefault="001B2907">
      <w:pPr>
        <w:spacing w:after="0" w:line="259" w:lineRule="auto"/>
        <w:ind w:left="0" w:firstLine="0"/>
        <w:jc w:val="left"/>
      </w:pPr>
      <w:r>
        <w:rPr>
          <w:sz w:val="31"/>
        </w:rPr>
        <w:t xml:space="preserve"> </w:t>
      </w:r>
    </w:p>
    <w:p w:rsidR="0052054D" w:rsidRDefault="001B2907">
      <w:pPr>
        <w:tabs>
          <w:tab w:val="center" w:pos="2858"/>
          <w:tab w:val="center" w:pos="5622"/>
          <w:tab w:val="center" w:pos="6941"/>
          <w:tab w:val="center" w:pos="8454"/>
          <w:tab w:val="right" w:pos="10744"/>
        </w:tabs>
        <w:spacing w:after="32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1.5.4.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Информационно-методические </w:t>
      </w:r>
      <w:r>
        <w:rPr>
          <w:b/>
        </w:rPr>
        <w:tab/>
        <w:t xml:space="preserve">условия </w:t>
      </w:r>
      <w:r>
        <w:rPr>
          <w:b/>
        </w:rPr>
        <w:tab/>
        <w:t xml:space="preserve">реализации </w:t>
      </w:r>
      <w:r>
        <w:rPr>
          <w:b/>
        </w:rPr>
        <w:tab/>
        <w:t xml:space="preserve">программы </w:t>
      </w:r>
      <w:r>
        <w:rPr>
          <w:b/>
        </w:rPr>
        <w:tab/>
        <w:t xml:space="preserve">начального </w:t>
      </w:r>
    </w:p>
    <w:p w:rsidR="0052054D" w:rsidRDefault="001B2907">
      <w:pPr>
        <w:spacing w:after="4" w:line="270" w:lineRule="auto"/>
        <w:ind w:left="1554"/>
        <w:jc w:val="left"/>
      </w:pPr>
      <w:r>
        <w:rPr>
          <w:b/>
        </w:rPr>
        <w:t xml:space="preserve">общего образования </w:t>
      </w:r>
    </w:p>
    <w:p w:rsidR="0052054D" w:rsidRDefault="001B2907">
      <w:pPr>
        <w:spacing w:after="12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52054D" w:rsidRDefault="001B2907" w:rsidP="00B44F6E">
      <w:pPr>
        <w:spacing w:after="15" w:line="267" w:lineRule="auto"/>
        <w:ind w:left="98" w:right="120" w:firstLine="852"/>
      </w:pPr>
      <w:r>
        <w:t xml:space="preserve">В соответствии с требованиями ФГОС НОО </w:t>
      </w:r>
      <w:proofErr w:type="spellStart"/>
      <w:r>
        <w:t>информационно­методические</w:t>
      </w:r>
      <w:proofErr w:type="spellEnd"/>
      <w:r>
        <w:t xml:space="preserve"> условия реализации основной образовательной программы начального общего образования обеспечиваются современной </w:t>
      </w:r>
      <w:proofErr w:type="spellStart"/>
      <w:r>
        <w:t>информационно­образовательной</w:t>
      </w:r>
      <w:proofErr w:type="spellEnd"/>
      <w:r>
        <w:t xml:space="preserve"> средой. </w:t>
      </w:r>
    </w:p>
    <w:p w:rsidR="0052054D" w:rsidRDefault="001B2907">
      <w:pPr>
        <w:ind w:left="98" w:right="134" w:firstLine="852"/>
      </w:pPr>
      <w:r>
        <w:t xml:space="preserve">Под </w:t>
      </w:r>
      <w:proofErr w:type="spellStart"/>
      <w:r>
        <w:rPr>
          <w:b/>
        </w:rPr>
        <w:t>информационно­образовательной</w:t>
      </w:r>
      <w:proofErr w:type="spellEnd"/>
      <w:r>
        <w:rPr>
          <w:b/>
        </w:rPr>
        <w:t xml:space="preserve"> средой </w:t>
      </w:r>
      <w:r>
        <w:t>(</w:t>
      </w:r>
      <w:r>
        <w:rPr>
          <w:b/>
        </w:rPr>
        <w:t>ИОС</w:t>
      </w:r>
      <w:r>
        <w:t xml:space="preserve">) понимается открытая педагогическая система, сформированная на основе разнообразных информационных образовательных ресурсов, современных </w:t>
      </w:r>
      <w:proofErr w:type="spellStart"/>
      <w:r>
        <w:t>информационно­телекоммуникационных</w:t>
      </w:r>
      <w:proofErr w:type="spellEnd"/>
      <w:r>
        <w:t xml:space="preserve"> средств и педагогических технологий, направленных на формирование творческой, социально активной личности, а также компетентность участников образовательных отношений в решении </w:t>
      </w:r>
      <w:proofErr w:type="spellStart"/>
      <w:r>
        <w:t>учебно­познавательных</w:t>
      </w:r>
      <w:proofErr w:type="spellEnd"/>
      <w:r>
        <w:t xml:space="preserve"> и профессиональных задач с применением </w:t>
      </w:r>
      <w:proofErr w:type="spellStart"/>
      <w:r>
        <w:t>информационно­коммуникационных</w:t>
      </w:r>
      <w:proofErr w:type="spellEnd"/>
      <w:r>
        <w:t xml:space="preserve"> технологий (</w:t>
      </w:r>
      <w:proofErr w:type="spellStart"/>
      <w:r>
        <w:t>ИКТ­компетентность</w:t>
      </w:r>
      <w:proofErr w:type="spellEnd"/>
      <w:r>
        <w:t xml:space="preserve">), наличие служб поддержки применения ИКТ. </w:t>
      </w:r>
      <w:r>
        <w:rPr>
          <w:b/>
        </w:rPr>
        <w:t xml:space="preserve">Основными элементами ИОС являются: </w:t>
      </w:r>
    </w:p>
    <w:p w:rsidR="0052054D" w:rsidRDefault="001B2907">
      <w:pPr>
        <w:ind w:left="978" w:right="1724"/>
      </w:pPr>
      <w:proofErr w:type="spellStart"/>
      <w:r>
        <w:t>информационно­образовательные</w:t>
      </w:r>
      <w:proofErr w:type="spellEnd"/>
      <w:r>
        <w:t xml:space="preserve"> ресурсы в виде печатной продукции; </w:t>
      </w:r>
      <w:proofErr w:type="spellStart"/>
      <w:r>
        <w:t>информационно­образовательные</w:t>
      </w:r>
      <w:proofErr w:type="spellEnd"/>
      <w:r>
        <w:t xml:space="preserve"> ресурсы на сменных оптических носителях; </w:t>
      </w:r>
      <w:proofErr w:type="spellStart"/>
      <w:r>
        <w:t>информационно­образовательные</w:t>
      </w:r>
      <w:proofErr w:type="spellEnd"/>
      <w:r>
        <w:t xml:space="preserve"> ресурсы сети Интернет; вычислительная и </w:t>
      </w:r>
      <w:proofErr w:type="spellStart"/>
      <w:r>
        <w:t>информационно­телекоммуникационная</w:t>
      </w:r>
      <w:proofErr w:type="spellEnd"/>
      <w:r>
        <w:t xml:space="preserve"> инфраструктура; </w:t>
      </w:r>
    </w:p>
    <w:p w:rsidR="0052054D" w:rsidRDefault="001B2907">
      <w:pPr>
        <w:tabs>
          <w:tab w:val="center" w:pos="1585"/>
          <w:tab w:val="center" w:pos="3115"/>
          <w:tab w:val="center" w:pos="4082"/>
          <w:tab w:val="center" w:pos="4630"/>
          <w:tab w:val="center" w:pos="5411"/>
          <w:tab w:val="center" w:pos="6921"/>
          <w:tab w:val="center" w:pos="9163"/>
          <w:tab w:val="right" w:pos="10744"/>
        </w:tabs>
        <w:spacing w:after="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прикладные </w:t>
      </w:r>
      <w:r>
        <w:tab/>
        <w:t xml:space="preserve">программы, </w:t>
      </w:r>
      <w:r>
        <w:tab/>
        <w:t xml:space="preserve">в </w:t>
      </w:r>
      <w:r>
        <w:tab/>
        <w:t xml:space="preserve">том </w:t>
      </w:r>
      <w:r>
        <w:tab/>
        <w:t xml:space="preserve">числе </w:t>
      </w:r>
      <w:r>
        <w:tab/>
        <w:t xml:space="preserve">поддерживающие </w:t>
      </w:r>
      <w:r>
        <w:tab/>
        <w:t xml:space="preserve">администрирование </w:t>
      </w:r>
      <w:r>
        <w:tab/>
        <w:t xml:space="preserve">и </w:t>
      </w:r>
    </w:p>
    <w:p w:rsidR="0052054D" w:rsidRDefault="001B2907">
      <w:pPr>
        <w:ind w:left="108" w:right="134"/>
      </w:pPr>
      <w:proofErr w:type="spellStart"/>
      <w:r>
        <w:t>финансово­хозяйственную</w:t>
      </w:r>
      <w:proofErr w:type="spellEnd"/>
      <w:r>
        <w:t xml:space="preserve"> деятельность образовательной организации (бухгалтерский учёт, делопроизводство, кадры и т. д.). </w:t>
      </w:r>
    </w:p>
    <w:p w:rsidR="0052054D" w:rsidRDefault="001B2907">
      <w:pPr>
        <w:ind w:left="98" w:right="134" w:firstLine="852"/>
      </w:pPr>
      <w:r>
        <w:rPr>
          <w:b/>
        </w:rPr>
        <w:t xml:space="preserve">Необходимое для использования ИКТ оборудование </w:t>
      </w:r>
      <w:r>
        <w:t xml:space="preserve">отвечает современным требованиям и обеспечивает использование ИКТ: </w:t>
      </w:r>
    </w:p>
    <w:p w:rsidR="0052054D" w:rsidRDefault="001B2907">
      <w:pPr>
        <w:spacing w:after="15" w:line="267" w:lineRule="auto"/>
        <w:ind w:left="978" w:right="3601"/>
        <w:jc w:val="left"/>
      </w:pPr>
      <w:r>
        <w:t xml:space="preserve">в учебной деятельности; во внеурочной деятельности; в естественно­научной деятельности; при измерении, контроле и оценке результатов образования; </w:t>
      </w:r>
    </w:p>
    <w:p w:rsidR="0052054D" w:rsidRDefault="001B2907">
      <w:pPr>
        <w:ind w:left="98" w:right="134" w:firstLine="852"/>
      </w:pPr>
      <w:r>
        <w:t xml:space="preserve">в административной деятельности, включая дистанционное взаимодействие всех участников образовательных отношений, в том числе в рамках дистанционного образования, а также </w:t>
      </w:r>
      <w:r>
        <w:lastRenderedPageBreak/>
        <w:t xml:space="preserve">дистанционное взаимодействие образовательной организации с другими организациями социальной сферы и органами управления. </w:t>
      </w:r>
    </w:p>
    <w:p w:rsidR="0052054D" w:rsidRDefault="001B2907">
      <w:pPr>
        <w:spacing w:after="4" w:line="270" w:lineRule="auto"/>
        <w:ind w:left="98" w:firstLine="855"/>
        <w:jc w:val="left"/>
      </w:pPr>
      <w:proofErr w:type="spellStart"/>
      <w:r>
        <w:rPr>
          <w:b/>
        </w:rPr>
        <w:t>Учебно­методическое</w:t>
      </w:r>
      <w:proofErr w:type="spellEnd"/>
      <w:r>
        <w:rPr>
          <w:b/>
        </w:rPr>
        <w:t xml:space="preserve"> и информационное оснащение образовательной деятельности </w:t>
      </w:r>
      <w:r>
        <w:t xml:space="preserve">обеспечивает возможность: </w:t>
      </w:r>
    </w:p>
    <w:p w:rsidR="0052054D" w:rsidRDefault="001B2907" w:rsidP="00B44F6E">
      <w:pPr>
        <w:spacing w:after="15" w:line="267" w:lineRule="auto"/>
        <w:ind w:left="98" w:right="120" w:firstLine="852"/>
      </w:pPr>
      <w:r>
        <w:t xml:space="preserve">реализации индивидуальных образовательных планов обучающихся, осуществления их самостоятельной образовательной деятельности; ввода русского и иноязычного текста, распознавания сканированного текста; создания текста на основе расшифровки аудиозаписи; использования средств </w:t>
      </w:r>
      <w:proofErr w:type="spellStart"/>
      <w:r>
        <w:t>орфографическогои</w:t>
      </w:r>
      <w:proofErr w:type="spellEnd"/>
      <w:r>
        <w:t xml:space="preserve"> синтаксического контроля русского текста и текста на иностранном языке; редактирования и структурирования текста средствами текстового редактора; записи и обработки изображения (включая микроскопические, телескопические и спутниковые изображения) и звука при фиксации явлений в природе и обществе, хода образовательной деятельности; переноса информации с нецифровых носителей (включая трёхмерные объекты) в цифровую среду (оцифровка, сканирование); создания и использования диаграмм различных видов, специализированных географических (в ГИС) и исторических карт; создания виртуальных геометрических объектов, графических сообщений с проведением рукой произвольных линий; организации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</w:t>
      </w:r>
      <w:proofErr w:type="spellStart"/>
      <w:r>
        <w:t>видеосообщений</w:t>
      </w:r>
      <w:proofErr w:type="spellEnd"/>
      <w:r>
        <w:t xml:space="preserve">; выступления с аудио­, видео­ и графическим экранным сопровождением; вывода информации на бумагу и т. п. и в трёхмерную материальную среду (печать); информационного подключения к локальной сети и глобальной сети Интернет, входа в информационную среду образовательной организации, в том числе через сеть Интернет, размещения </w:t>
      </w:r>
      <w:proofErr w:type="spellStart"/>
      <w:r>
        <w:t>гипермедиасообщений</w:t>
      </w:r>
      <w:proofErr w:type="spellEnd"/>
      <w:r>
        <w:t xml:space="preserve"> в информационной среде организации, осуществляющей образовательную деятельность; поиска и получения информации; использования источников информации на бумажных и цифровых носителях (в том числе в справочниках, словарях, поисковых системах); вещания (</w:t>
      </w:r>
      <w:proofErr w:type="spellStart"/>
      <w:r>
        <w:t>подкастинга</w:t>
      </w:r>
      <w:proofErr w:type="spellEnd"/>
      <w:r>
        <w:t xml:space="preserve">), использования </w:t>
      </w:r>
      <w:proofErr w:type="spellStart"/>
      <w:r>
        <w:t>аудиовидео­устройств</w:t>
      </w:r>
      <w:proofErr w:type="spellEnd"/>
      <w:r>
        <w:t xml:space="preserve"> для учебной деятельности на уроке и вне урока; общения в Интернете, взаимодействия в социальных группах и сетях, участия в форумах, групповой работы над сообщениями (вики); </w:t>
      </w:r>
      <w:proofErr w:type="spellStart"/>
      <w:r>
        <w:t>создания,заполнения</w:t>
      </w:r>
      <w:proofErr w:type="spellEnd"/>
      <w:r>
        <w:t xml:space="preserve"> и анализа баз данных, в том числе определителей; их наглядного представления; включения обучающихся в естественно­научную деятельность, проведения наблюдений и экспериментов, в том числе с использованием: учебного лабораторного оборудования, цифрового (электронного) и традиционного измерения, включая определение местонахождения; виртуальны</w:t>
      </w:r>
      <w:r w:rsidR="00B44F6E">
        <w:t xml:space="preserve">х лабораторий, </w:t>
      </w:r>
      <w:r w:rsidR="00B44F6E">
        <w:tab/>
        <w:t xml:space="preserve">вещественных </w:t>
      </w:r>
      <w:r w:rsidR="00B44F6E">
        <w:tab/>
        <w:t xml:space="preserve">и </w:t>
      </w:r>
      <w:proofErr w:type="spellStart"/>
      <w:r>
        <w:t>виртуально­наглядных</w:t>
      </w:r>
      <w:proofErr w:type="spellEnd"/>
      <w:r>
        <w:t xml:space="preserve"> </w:t>
      </w:r>
      <w:r>
        <w:tab/>
        <w:t xml:space="preserve">моделей </w:t>
      </w:r>
      <w:r>
        <w:tab/>
        <w:t xml:space="preserve">и </w:t>
      </w:r>
      <w:r>
        <w:tab/>
        <w:t xml:space="preserve">коллекций </w:t>
      </w:r>
      <w:r>
        <w:tab/>
        <w:t xml:space="preserve">основных математических и естественно­научных объектов и явлений; исполнения, сочинения и аранжировки музыкальных произведений с применением традиционных народных и современных инструментов и цифровых технологий, использования звуковых и музыкальных редакторов, клавишных и кинестетических синтезаторов; художественного  творчества  с  использованием  ручных,  электрических  и </w:t>
      </w:r>
      <w:proofErr w:type="spellStart"/>
      <w:r>
        <w:t>ИКТ­инструментов</w:t>
      </w:r>
      <w:proofErr w:type="spellEnd"/>
      <w:r>
        <w:t xml:space="preserve">, </w:t>
      </w:r>
      <w:r>
        <w:tab/>
        <w:t xml:space="preserve">реализации </w:t>
      </w:r>
      <w:r>
        <w:tab/>
      </w:r>
      <w:proofErr w:type="spellStart"/>
      <w:r>
        <w:t>художественно­офор</w:t>
      </w:r>
      <w:r w:rsidR="00B44F6E">
        <w:t>мительских</w:t>
      </w:r>
      <w:proofErr w:type="spellEnd"/>
      <w:r w:rsidR="00B44F6E">
        <w:t xml:space="preserve"> </w:t>
      </w:r>
      <w:r w:rsidR="00B44F6E">
        <w:tab/>
        <w:t xml:space="preserve">и </w:t>
      </w:r>
      <w:r w:rsidR="00B44F6E">
        <w:tab/>
        <w:t xml:space="preserve">издательских </w:t>
      </w:r>
      <w:r>
        <w:t xml:space="preserve">проектов, </w:t>
      </w:r>
      <w:proofErr w:type="spellStart"/>
      <w:r>
        <w:t>натурнойи</w:t>
      </w:r>
      <w:proofErr w:type="spellEnd"/>
      <w:r>
        <w:t xml:space="preserve"> рисованной мультипликации; создания материальных и информационных объектов с использованием ручных и электроинструментов, применяемых в избранных для изучения распространённых технологиях (индустриальных, </w:t>
      </w:r>
      <w:r>
        <w:tab/>
        <w:t xml:space="preserve">сельскохозяйственных, </w:t>
      </w:r>
      <w:r>
        <w:tab/>
        <w:t xml:space="preserve">технологиях ведения </w:t>
      </w:r>
      <w:r>
        <w:tab/>
        <w:t xml:space="preserve">дома, </w:t>
      </w:r>
      <w:r>
        <w:tab/>
        <w:t xml:space="preserve">информационных </w:t>
      </w:r>
      <w:r>
        <w:tab/>
        <w:t xml:space="preserve">и коммуникационных технологиях); конструирования и моделирования, в том числе моделей с цифровым управлением и обратной связью, с использованием конструкторов; управления объектами; программирования; занятий по изучению правил дорожного движения с использованием игр, оборудования, а также компьютерных тренажёров; размещения продуктов познавательной, </w:t>
      </w:r>
      <w:proofErr w:type="spellStart"/>
      <w:r>
        <w:t>учебно­исследовательской</w:t>
      </w:r>
      <w:proofErr w:type="spellEnd"/>
      <w:r>
        <w:t xml:space="preserve"> деятельности обучающихся в </w:t>
      </w:r>
      <w:proofErr w:type="spellStart"/>
      <w:r>
        <w:t>информационно­образовательной</w:t>
      </w:r>
      <w:proofErr w:type="spellEnd"/>
      <w:r>
        <w:t xml:space="preserve"> среде образовательной организации; проектирования и организации индивидуальной и групповой деятельности, организации своего времени с использованием ИКТ; планирования образовательной деятельности, фиксирования ее реализации в целом и отдельных этапов (выступлений, дискуссий, экспериментов); обеспечения доступа в школьной библиотеке к информационным ресурсам сети Интернет, учебной и художественной литературе, коллекциям </w:t>
      </w:r>
      <w:proofErr w:type="spellStart"/>
      <w:r>
        <w:t>медиаресурсов</w:t>
      </w:r>
      <w:proofErr w:type="spellEnd"/>
      <w:r>
        <w:t xml:space="preserve"> на электронных носителях, множительной технике для тиражирования учебных и методических </w:t>
      </w:r>
      <w:proofErr w:type="spellStart"/>
      <w:r>
        <w:t>тексто­графических</w:t>
      </w:r>
      <w:proofErr w:type="spellEnd"/>
      <w:r>
        <w:t xml:space="preserve"> и </w:t>
      </w:r>
      <w:proofErr w:type="spellStart"/>
      <w:r>
        <w:lastRenderedPageBreak/>
        <w:t>аудиовидеоматериалов</w:t>
      </w:r>
      <w:proofErr w:type="spellEnd"/>
      <w:r>
        <w:t xml:space="preserve">, </w:t>
      </w:r>
      <w:r>
        <w:tab/>
        <w:t xml:space="preserve">результатов </w:t>
      </w:r>
      <w:r>
        <w:tab/>
        <w:t xml:space="preserve">творческой, </w:t>
      </w:r>
      <w:proofErr w:type="spellStart"/>
      <w:r>
        <w:t>научно­исследовательской</w:t>
      </w:r>
      <w:proofErr w:type="spellEnd"/>
      <w:r>
        <w:t xml:space="preserve"> </w:t>
      </w:r>
      <w:r>
        <w:tab/>
        <w:t xml:space="preserve">и </w:t>
      </w:r>
      <w:r>
        <w:tab/>
        <w:t xml:space="preserve">проектной деятельности обучающихся; проведения массовых мероприятий, собраний, представлений; досуга и общения обучающихся с возможностью массового просмотра кино­ и видеоматериалов, организации сценической работы, театрализованных представлений, </w:t>
      </w:r>
      <w:r>
        <w:tab/>
        <w:t>обеспеченны</w:t>
      </w:r>
      <w:r w:rsidR="00B44F6E">
        <w:t xml:space="preserve">х </w:t>
      </w:r>
      <w:r w:rsidR="00B44F6E">
        <w:tab/>
        <w:t xml:space="preserve">озвучиванием, </w:t>
      </w:r>
      <w:r w:rsidR="00B44F6E">
        <w:tab/>
        <w:t xml:space="preserve">освещением </w:t>
      </w:r>
      <w:r w:rsidR="00B44F6E">
        <w:tab/>
        <w:t xml:space="preserve">и </w:t>
      </w:r>
      <w:proofErr w:type="spellStart"/>
      <w:r>
        <w:t>мультимедиасопровождением</w:t>
      </w:r>
      <w:proofErr w:type="spellEnd"/>
      <w:r>
        <w:t>; выпуска шк</w:t>
      </w:r>
      <w:r w:rsidR="00B44F6E">
        <w:t xml:space="preserve">ольных печатных изданий, работы </w:t>
      </w:r>
      <w:r>
        <w:t xml:space="preserve">школьного телевидения. </w:t>
      </w:r>
    </w:p>
    <w:p w:rsidR="0052054D" w:rsidRDefault="001B2907">
      <w:pPr>
        <w:ind w:left="978" w:right="134"/>
      </w:pPr>
      <w:r>
        <w:t xml:space="preserve">Все указанные виды деятельности обеспечиваются расходными материалами. </w:t>
      </w:r>
    </w:p>
    <w:p w:rsidR="0052054D" w:rsidRDefault="001B2907">
      <w:pPr>
        <w:ind w:left="98" w:right="134" w:firstLine="708"/>
      </w:pPr>
      <w:r>
        <w:rPr>
          <w:b/>
        </w:rPr>
        <w:t xml:space="preserve">Технические средства: </w:t>
      </w:r>
      <w:r>
        <w:t xml:space="preserve">мультимедийный проектор и экран; принтер монохромный; принтер цветной; фотопринтер; цифровой фотоаппарат; цифровая видеокамера; графический планшет; сканер; микрофон; музыкальная клавиатура; оборудование компьютерной сети; конструктор, позволяющий создавать </w:t>
      </w:r>
      <w:proofErr w:type="spellStart"/>
      <w:r>
        <w:t>компьютерно</w:t>
      </w:r>
      <w:proofErr w:type="spellEnd"/>
      <w:r>
        <w:t xml:space="preserve"> управляемые движущиеся модели с обратной связью; цифровые датчики с интерфейсом; устройство глобального позиционирования; цифровой микроскоп; доска со средствами, обеспечивающими обратную связь. </w:t>
      </w:r>
    </w:p>
    <w:p w:rsidR="0052054D" w:rsidRDefault="001B2907">
      <w:pPr>
        <w:ind w:left="98" w:right="134" w:firstLine="708"/>
      </w:pPr>
      <w:r>
        <w:rPr>
          <w:b/>
        </w:rPr>
        <w:t xml:space="preserve">Программные инструменты: </w:t>
      </w:r>
      <w:r>
        <w:t xml:space="preserve">операционные системы и служебные инструменты; орфографический корректор для текстов на русском и иностранном языках; клавиатурный тренажёр для русского и иностранного языков; текстовый редактор для работы с русскими и иноязычными текстами; инструмент планирования деятельности; графический редактор для обработки растровых изображений; графический редактор для обработки векторных изображений; музыкальный редактор; редактор подготовки презентаций; редактор видео; редактор звука; ГИС; редактор представления </w:t>
      </w:r>
      <w:proofErr w:type="spellStart"/>
      <w:r>
        <w:t>временнóй</w:t>
      </w:r>
      <w:proofErr w:type="spellEnd"/>
      <w:r>
        <w:t xml:space="preserve"> информации (линия времени); редактор генеалогических деревьев; цифровой биологический определитель; виртуальные лаборатории по учебным предметам; среды для дистанционного онлайн и офлайн сетевого взаимодействия; среда для </w:t>
      </w:r>
      <w:proofErr w:type="spellStart"/>
      <w:r>
        <w:t>интернет­публикаций</w:t>
      </w:r>
      <w:proofErr w:type="spellEnd"/>
      <w:r>
        <w:t xml:space="preserve">; редактор </w:t>
      </w:r>
      <w:proofErr w:type="spellStart"/>
      <w:r>
        <w:t>интернет­сайтов</w:t>
      </w:r>
      <w:proofErr w:type="spellEnd"/>
      <w:r>
        <w:t xml:space="preserve">; редактор для совместного удалённого редактирования сообщений. </w:t>
      </w:r>
    </w:p>
    <w:p w:rsidR="0052054D" w:rsidRDefault="001B2907">
      <w:pPr>
        <w:ind w:left="98" w:right="134" w:firstLine="708"/>
      </w:pPr>
      <w:r>
        <w:rPr>
          <w:b/>
        </w:rPr>
        <w:t xml:space="preserve">Обеспечение технической, методической и организационной поддержки: </w:t>
      </w:r>
      <w:r>
        <w:t xml:space="preserve">разработка планов, дорожных карт; заключение договоров; подготовка распорядительных документов учредителя; подготовка локальных актов образовательной организации; подготовка программ формирования </w:t>
      </w:r>
      <w:proofErr w:type="spellStart"/>
      <w:r>
        <w:t>ИКТ­компетентности</w:t>
      </w:r>
      <w:proofErr w:type="spellEnd"/>
      <w:r>
        <w:t xml:space="preserve"> работников ОУ (индивидуальных программ для каждого работника). </w:t>
      </w:r>
    </w:p>
    <w:p w:rsidR="0052054D" w:rsidRDefault="001B2907">
      <w:pPr>
        <w:ind w:left="98" w:right="134" w:firstLine="708"/>
      </w:pPr>
      <w:r>
        <w:rPr>
          <w:b/>
        </w:rPr>
        <w:t xml:space="preserve">Отображение </w:t>
      </w:r>
      <w:proofErr w:type="spellStart"/>
      <w:r>
        <w:rPr>
          <w:b/>
        </w:rPr>
        <w:t>образовательнойдеятельности</w:t>
      </w:r>
      <w:proofErr w:type="spellEnd"/>
      <w:r>
        <w:rPr>
          <w:b/>
        </w:rPr>
        <w:t xml:space="preserve"> в информационной среде: </w:t>
      </w:r>
      <w:r>
        <w:t>размещаются домашние задания (текстовая формулировка, видеофильм для анализа, географическая карта); результаты выполнения аттестационных работ обучающихся; творческие работы учителей и обучающихся; осуществляется связь учителей, администрации, родителей, органов управления; осуществляется методическая поддержка учителей (</w:t>
      </w:r>
      <w:proofErr w:type="spellStart"/>
      <w:r>
        <w:t>интернет­школа</w:t>
      </w:r>
      <w:proofErr w:type="spellEnd"/>
      <w:r>
        <w:t xml:space="preserve">, </w:t>
      </w:r>
      <w:proofErr w:type="spellStart"/>
      <w:r>
        <w:t>интернет­ИПК</w:t>
      </w:r>
      <w:proofErr w:type="spellEnd"/>
      <w:r>
        <w:t xml:space="preserve">, </w:t>
      </w:r>
      <w:proofErr w:type="spellStart"/>
      <w:r>
        <w:t>мультимедиаколлекция</w:t>
      </w:r>
      <w:proofErr w:type="spellEnd"/>
      <w:r>
        <w:t xml:space="preserve">). </w:t>
      </w:r>
    </w:p>
    <w:p w:rsidR="0052054D" w:rsidRDefault="001B2907">
      <w:pPr>
        <w:tabs>
          <w:tab w:val="center" w:pos="1524"/>
          <w:tab w:val="center" w:pos="2597"/>
          <w:tab w:val="center" w:pos="3537"/>
          <w:tab w:val="center" w:pos="4944"/>
          <w:tab w:val="center" w:pos="6268"/>
          <w:tab w:val="center" w:pos="7752"/>
          <w:tab w:val="center" w:pos="9162"/>
          <w:tab w:val="right" w:pos="10744"/>
        </w:tabs>
        <w:spacing w:after="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Компоненты </w:t>
      </w:r>
      <w:r>
        <w:rPr>
          <w:b/>
        </w:rPr>
        <w:tab/>
        <w:t xml:space="preserve">на </w:t>
      </w:r>
      <w:r>
        <w:rPr>
          <w:b/>
        </w:rPr>
        <w:tab/>
        <w:t xml:space="preserve">бумажных </w:t>
      </w:r>
      <w:r>
        <w:rPr>
          <w:b/>
        </w:rPr>
        <w:tab/>
        <w:t xml:space="preserve">носителях: </w:t>
      </w:r>
      <w:r>
        <w:rPr>
          <w:b/>
        </w:rPr>
        <w:tab/>
      </w:r>
      <w:r>
        <w:t xml:space="preserve">учебники </w:t>
      </w:r>
      <w:r>
        <w:tab/>
        <w:t xml:space="preserve">(органайзеры); </w:t>
      </w:r>
      <w:r>
        <w:tab/>
        <w:t xml:space="preserve">рабочие </w:t>
      </w:r>
      <w:r>
        <w:tab/>
        <w:t xml:space="preserve">тетради </w:t>
      </w:r>
    </w:p>
    <w:p w:rsidR="0052054D" w:rsidRDefault="001B2907">
      <w:pPr>
        <w:ind w:left="108" w:right="134"/>
      </w:pPr>
      <w:r>
        <w:t>(</w:t>
      </w:r>
      <w:proofErr w:type="spellStart"/>
      <w:r>
        <w:t>тетради­тренажёры</w:t>
      </w:r>
      <w:proofErr w:type="spellEnd"/>
      <w:r>
        <w:t xml:space="preserve">). </w:t>
      </w:r>
    </w:p>
    <w:p w:rsidR="0052054D" w:rsidRDefault="001B2907">
      <w:pPr>
        <w:ind w:left="98" w:right="134" w:firstLine="708"/>
      </w:pPr>
      <w:r>
        <w:rPr>
          <w:b/>
        </w:rPr>
        <w:t xml:space="preserve">Компоненты на CD и DVD: </w:t>
      </w:r>
      <w:r>
        <w:t xml:space="preserve">электронные приложения к учебникам; электронные наглядные пособия; электронные тренажёры; электронные практикумы. </w:t>
      </w:r>
    </w:p>
    <w:p w:rsidR="0052054D" w:rsidRDefault="001B2907">
      <w:pPr>
        <w:ind w:left="98" w:right="134" w:firstLine="708"/>
      </w:pPr>
      <w:r>
        <w:t xml:space="preserve">Образовательной организацией определяются необходимые меры и сроки по приведению </w:t>
      </w:r>
      <w:proofErr w:type="spellStart"/>
      <w:r>
        <w:t>информационно­методических</w:t>
      </w:r>
      <w:proofErr w:type="spellEnd"/>
      <w:r>
        <w:t xml:space="preserve"> условий реализации основной образовательной программы начального общего образования в соответствие с требованиями ФГОС НОО. </w:t>
      </w:r>
    </w:p>
    <w:p w:rsidR="0052054D" w:rsidRDefault="001B2907">
      <w:pPr>
        <w:ind w:left="98" w:right="134" w:firstLine="708"/>
      </w:pPr>
      <w:r>
        <w:rPr>
          <w:b/>
          <w:i/>
        </w:rPr>
        <w:t xml:space="preserve">Учебно-методическое и информационное обеспечение </w:t>
      </w:r>
      <w:r>
        <w:t xml:space="preserve">реализации основной образовательной программы начального общего образования направлено на обеспечение широкого, постоянного и устойчивого доступа для всех участников образовательной деятельности к любой информации, связанной с реализацией основной образовательной программы, планируемыми результатами, организацией образовательной деятельности и условиями его осуществления. </w:t>
      </w:r>
    </w:p>
    <w:p w:rsidR="0052054D" w:rsidRDefault="001B2907">
      <w:pPr>
        <w:spacing w:after="3" w:line="259" w:lineRule="auto"/>
        <w:ind w:left="10" w:right="127"/>
        <w:jc w:val="right"/>
      </w:pPr>
      <w:r>
        <w:t xml:space="preserve">Требования к учебно-методическому обеспечению образовательной деятельности включают: </w:t>
      </w:r>
    </w:p>
    <w:p w:rsidR="0052054D" w:rsidRDefault="001B2907">
      <w:pPr>
        <w:spacing w:after="3" w:line="259" w:lineRule="auto"/>
        <w:ind w:left="10" w:right="127"/>
        <w:jc w:val="right"/>
      </w:pPr>
      <w:r>
        <w:t xml:space="preserve">параметры комплектности оснащения образовательной деятельности с учетом достижения </w:t>
      </w:r>
    </w:p>
    <w:p w:rsidR="0052054D" w:rsidRDefault="001B2907">
      <w:pPr>
        <w:ind w:left="108" w:right="134"/>
      </w:pPr>
      <w:r>
        <w:t xml:space="preserve">целей и планируемых результатов освоения основной образовательной программы начального общего образования; параметры качества обеспечения образовательной деятельности с учетом </w:t>
      </w:r>
      <w:r>
        <w:lastRenderedPageBreak/>
        <w:t xml:space="preserve">достижения целей и планируемых результатов освоения основной образовательной программы начального общего образования. </w:t>
      </w:r>
    </w:p>
    <w:p w:rsidR="0052054D" w:rsidRDefault="001B2907">
      <w:pPr>
        <w:ind w:left="98" w:right="134" w:firstLine="708"/>
      </w:pPr>
      <w:r>
        <w:t xml:space="preserve">Образовательная организация должна быть обеспечена учебниками и (или) учебниками с электронными приложениями, являющимися их составной частью, учебно-методической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воспитания. </w:t>
      </w:r>
    </w:p>
    <w:p w:rsidR="0052054D" w:rsidRDefault="001B2907">
      <w:pPr>
        <w:ind w:left="98" w:right="134" w:firstLine="708"/>
      </w:pPr>
      <w:r>
        <w:t xml:space="preserve">Образовательная организация должна также иметь доступ к печатным и электронным образовательным ресурсам (ЭОР), в том числе к электронным образовательным ресурсам, размещенным в федеральных и региональных базах данных ЭОР.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плана, а также иметь фонд дополнительной художественной и научно- популярной литературы, справочно-библиографические и периодические издания, сопровождающие реализацию основной образовательной программы начального общего образования. </w:t>
      </w:r>
    </w:p>
    <w:p w:rsidR="0052054D" w:rsidRDefault="001B2907">
      <w:pPr>
        <w:spacing w:after="4" w:line="270" w:lineRule="auto"/>
        <w:ind w:left="1544" w:hanging="720"/>
        <w:jc w:val="left"/>
      </w:pPr>
      <w:r>
        <w:rPr>
          <w:b/>
        </w:rPr>
        <w:t>1.5.5.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Материально-технические условия реализации основной образовательной программы </w:t>
      </w:r>
    </w:p>
    <w:p w:rsidR="0052054D" w:rsidRDefault="001B2907">
      <w:pPr>
        <w:spacing w:after="58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52054D" w:rsidRDefault="001B2907">
      <w:pPr>
        <w:ind w:right="134"/>
      </w:pPr>
      <w:r>
        <w:t>Материально-техническая база МБОУ «</w:t>
      </w:r>
      <w:proofErr w:type="spellStart"/>
      <w:r w:rsidR="00360177">
        <w:t>Деушевская</w:t>
      </w:r>
      <w:proofErr w:type="spellEnd"/>
      <w:r w:rsidR="00360177">
        <w:t xml:space="preserve"> </w:t>
      </w:r>
      <w:bookmarkStart w:id="0" w:name="_GoBack"/>
      <w:bookmarkEnd w:id="0"/>
      <w:r w:rsidR="00B44F6E">
        <w:t xml:space="preserve"> ООШ</w:t>
      </w:r>
      <w:r>
        <w:t xml:space="preserve">» обеспечивает: </w:t>
      </w:r>
    </w:p>
    <w:p w:rsidR="0052054D" w:rsidRDefault="001B2907">
      <w:pPr>
        <w:numPr>
          <w:ilvl w:val="0"/>
          <w:numId w:val="10"/>
        </w:numPr>
        <w:ind w:left="679" w:right="134" w:hanging="338"/>
      </w:pPr>
      <w:r>
        <w:t xml:space="preserve">возможность достижения обучающимися результатов освоения программы начального общего образования; </w:t>
      </w:r>
    </w:p>
    <w:p w:rsidR="0052054D" w:rsidRDefault="001B2907">
      <w:pPr>
        <w:numPr>
          <w:ilvl w:val="0"/>
          <w:numId w:val="10"/>
        </w:numPr>
        <w:ind w:left="679" w:right="134" w:hanging="338"/>
      </w:pPr>
      <w:r>
        <w:t xml:space="preserve">безопасность и комфортность организации учебного процесса; </w:t>
      </w:r>
    </w:p>
    <w:p w:rsidR="0052054D" w:rsidRDefault="001B2907">
      <w:pPr>
        <w:numPr>
          <w:ilvl w:val="0"/>
          <w:numId w:val="10"/>
        </w:numPr>
        <w:ind w:left="679" w:right="134" w:hanging="338"/>
      </w:pPr>
      <w:r>
        <w:t xml:space="preserve">соблюдение санитарно-эпидемиологических правил и гигиенических нормативов; </w:t>
      </w:r>
    </w:p>
    <w:p w:rsidR="0052054D" w:rsidRDefault="001B2907" w:rsidP="00B44F6E">
      <w:pPr>
        <w:numPr>
          <w:ilvl w:val="0"/>
          <w:numId w:val="10"/>
        </w:numPr>
        <w:ind w:left="690" w:right="134" w:hanging="338"/>
      </w:pPr>
      <w:r>
        <w:t xml:space="preserve">возможность </w:t>
      </w:r>
      <w:r>
        <w:tab/>
        <w:t xml:space="preserve">для </w:t>
      </w:r>
      <w:r>
        <w:tab/>
        <w:t xml:space="preserve">беспрепятственного </w:t>
      </w:r>
      <w:r>
        <w:tab/>
        <w:t xml:space="preserve">доступа </w:t>
      </w:r>
      <w:r>
        <w:tab/>
        <w:t xml:space="preserve">детей-инвалидов </w:t>
      </w:r>
      <w:r>
        <w:tab/>
        <w:t xml:space="preserve">и </w:t>
      </w:r>
      <w:r>
        <w:tab/>
        <w:t xml:space="preserve">обучающихся </w:t>
      </w:r>
      <w:r>
        <w:tab/>
        <w:t xml:space="preserve">с ограниченными возможностями здоровья к объектам инфраструктуры организации. </w:t>
      </w:r>
    </w:p>
    <w:p w:rsidR="0052054D" w:rsidRDefault="001B2907">
      <w:pPr>
        <w:ind w:left="98" w:right="346" w:firstLine="711"/>
      </w:pPr>
      <w:r>
        <w:t>В соответствии с требованиями ФГОС НОО в МБОУ «</w:t>
      </w:r>
      <w:proofErr w:type="spellStart"/>
      <w:r w:rsidR="003269DE">
        <w:t>Деушевская</w:t>
      </w:r>
      <w:proofErr w:type="spellEnd"/>
      <w:r w:rsidR="00B44F6E">
        <w:t xml:space="preserve"> ООШ</w:t>
      </w:r>
      <w:r>
        <w:t>» имеются: -</w:t>
      </w:r>
      <w:r>
        <w:rPr>
          <w:rFonts w:ascii="Arial" w:eastAsia="Arial" w:hAnsi="Arial" w:cs="Arial"/>
        </w:rPr>
        <w:t xml:space="preserve"> </w:t>
      </w:r>
      <w:r>
        <w:t xml:space="preserve">учебные кабинеты с автоматизированными рабочими местами обучающихся и педагогических работников; </w:t>
      </w:r>
    </w:p>
    <w:p w:rsidR="0052054D" w:rsidRDefault="001B2907">
      <w:pPr>
        <w:numPr>
          <w:ilvl w:val="0"/>
          <w:numId w:val="11"/>
        </w:numPr>
        <w:ind w:right="134" w:hanging="139"/>
      </w:pPr>
      <w:r>
        <w:t xml:space="preserve">помещения для занятий учебно-исследовательской и проектной деятельностью, моделированием и техническим творчеством; </w:t>
      </w:r>
    </w:p>
    <w:p w:rsidR="001B2907" w:rsidRDefault="003269DE">
      <w:pPr>
        <w:numPr>
          <w:ilvl w:val="0"/>
          <w:numId w:val="11"/>
        </w:numPr>
        <w:spacing w:after="15" w:line="267" w:lineRule="auto"/>
        <w:ind w:right="134" w:hanging="139"/>
      </w:pPr>
      <w:r>
        <w:t>информационно-библиотечный центр</w:t>
      </w:r>
      <w:r w:rsidR="001B2907">
        <w:t xml:space="preserve"> с рабочими зонами, оборудованными читальными залами и книгохранилищами, обеспечивающими сохранность книжного фонда, </w:t>
      </w:r>
      <w:proofErr w:type="spellStart"/>
      <w:r w:rsidR="001B2907">
        <w:t>медиатекой</w:t>
      </w:r>
      <w:proofErr w:type="spellEnd"/>
      <w:r w:rsidR="001B2907">
        <w:t xml:space="preserve">; </w:t>
      </w:r>
    </w:p>
    <w:p w:rsidR="0052054D" w:rsidRDefault="001B2907" w:rsidP="003269DE">
      <w:pPr>
        <w:spacing w:after="15" w:line="267" w:lineRule="auto"/>
        <w:ind w:left="98" w:right="134" w:firstLine="0"/>
      </w:pPr>
      <w:r>
        <w:t>-</w:t>
      </w:r>
      <w:r>
        <w:rPr>
          <w:rFonts w:ascii="Arial" w:eastAsia="Arial" w:hAnsi="Arial" w:cs="Arial"/>
        </w:rPr>
        <w:t xml:space="preserve"> </w:t>
      </w:r>
      <w:r w:rsidR="003269DE">
        <w:t>спортивный зал</w:t>
      </w:r>
      <w:r>
        <w:t xml:space="preserve">; </w:t>
      </w:r>
    </w:p>
    <w:p w:rsidR="0052054D" w:rsidRDefault="001B2907">
      <w:pPr>
        <w:numPr>
          <w:ilvl w:val="0"/>
          <w:numId w:val="11"/>
        </w:numPr>
        <w:ind w:right="134" w:hanging="139"/>
      </w:pPr>
      <w:r>
        <w:t xml:space="preserve">помещения для питания </w:t>
      </w:r>
      <w:proofErr w:type="gramStart"/>
      <w:r>
        <w:t>обучающихся</w:t>
      </w:r>
      <w:proofErr w:type="gramEnd"/>
      <w:r>
        <w:t xml:space="preserve">, а также для хранения и приготовления пищи, обеспечивающие возможность организации качественного горячего питания; </w:t>
      </w:r>
    </w:p>
    <w:p w:rsidR="0052054D" w:rsidRDefault="001B2907">
      <w:pPr>
        <w:numPr>
          <w:ilvl w:val="0"/>
          <w:numId w:val="11"/>
        </w:numPr>
        <w:ind w:right="134" w:hanging="139"/>
      </w:pPr>
      <w:r>
        <w:t xml:space="preserve">административные помещения, оснащенные необходимым оборудованием, </w:t>
      </w:r>
    </w:p>
    <w:p w:rsidR="0052054D" w:rsidRDefault="001B2907">
      <w:pPr>
        <w:numPr>
          <w:ilvl w:val="0"/>
          <w:numId w:val="11"/>
        </w:numPr>
        <w:ind w:right="134" w:hanging="139"/>
      </w:pPr>
      <w:r>
        <w:t xml:space="preserve">гардеробы, санузлы; </w:t>
      </w:r>
    </w:p>
    <w:p w:rsidR="0052054D" w:rsidRDefault="001B2907">
      <w:pPr>
        <w:numPr>
          <w:ilvl w:val="0"/>
          <w:numId w:val="11"/>
        </w:numPr>
        <w:ind w:right="134" w:hanging="139"/>
      </w:pPr>
      <w:r>
        <w:t xml:space="preserve">приусадебный участок. </w:t>
      </w:r>
    </w:p>
    <w:p w:rsidR="0052054D" w:rsidRDefault="001B2907">
      <w:pPr>
        <w:ind w:left="98" w:right="134" w:firstLine="708"/>
      </w:pPr>
      <w:r>
        <w:t xml:space="preserve">В настоящий момент Школа представляет собой современное образовательное учреждение с достаточно развитой материально-технической базой. </w:t>
      </w:r>
    </w:p>
    <w:p w:rsidR="0052054D" w:rsidRDefault="001B2907">
      <w:pPr>
        <w:ind w:left="98" w:right="134" w:firstLine="708"/>
      </w:pPr>
      <w:r>
        <w:t>Учебные кабинеты оборудованы необходимой мебелью (ученические столы, стулья, классные доски, стеллажи для хранения наглядных пособий и дидактического материала), мультимедийными проекторами, интерактивными досками, виде</w:t>
      </w:r>
      <w:proofErr w:type="gramStart"/>
      <w:r>
        <w:t>о-</w:t>
      </w:r>
      <w:proofErr w:type="gramEnd"/>
      <w:r>
        <w:t xml:space="preserve"> и аудио-аппаратурой, необходимыми для обеспечения высокого качества результатов обучения и воспитания, эффективного использования современных образовательных технологий. Кроме того, в школе имеются принтеры, сканеры и ксероксы. </w:t>
      </w:r>
    </w:p>
    <w:p w:rsidR="0052054D" w:rsidRDefault="001B2907">
      <w:pPr>
        <w:ind w:left="98" w:right="134" w:firstLine="708"/>
      </w:pPr>
      <w:r>
        <w:t xml:space="preserve">В учебных кабинетах собран богатый дидактический материал, наглядные пособия, аудио- и видеодиски, используемые в учебном процессе. В школе есть компьютерный класс, оснащенный современной техникой, с выходом в Интернет. Создана единая компьютерная сеть с электронным документооборотом. Материально-техническая база школы постоянно обновляется. </w:t>
      </w:r>
    </w:p>
    <w:p w:rsidR="0052054D" w:rsidRDefault="001B2907">
      <w:pPr>
        <w:spacing w:after="12" w:line="259" w:lineRule="auto"/>
        <w:ind w:left="0" w:firstLine="0"/>
        <w:jc w:val="left"/>
      </w:pPr>
      <w:r>
        <w:rPr>
          <w:sz w:val="26"/>
        </w:rPr>
        <w:lastRenderedPageBreak/>
        <w:t xml:space="preserve"> </w:t>
      </w:r>
    </w:p>
    <w:p w:rsidR="0052054D" w:rsidRDefault="001B2907">
      <w:pPr>
        <w:spacing w:after="0" w:line="259" w:lineRule="auto"/>
        <w:ind w:left="0" w:firstLine="0"/>
        <w:jc w:val="left"/>
      </w:pPr>
      <w:r>
        <w:rPr>
          <w:sz w:val="29"/>
        </w:rPr>
        <w:t xml:space="preserve"> </w:t>
      </w:r>
    </w:p>
    <w:p w:rsidR="0052054D" w:rsidRDefault="001B2907">
      <w:pPr>
        <w:spacing w:after="4" w:line="270" w:lineRule="auto"/>
        <w:ind w:left="834"/>
        <w:jc w:val="left"/>
      </w:pPr>
      <w:r>
        <w:rPr>
          <w:b/>
        </w:rPr>
        <w:t>1.5.6.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Механизмы достижения целевых ориентиров в системе условий </w:t>
      </w:r>
    </w:p>
    <w:p w:rsidR="0052054D" w:rsidRDefault="001B2907">
      <w:pPr>
        <w:spacing w:after="12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52054D" w:rsidRDefault="001B2907">
      <w:pPr>
        <w:ind w:left="98" w:right="134" w:firstLine="708"/>
      </w:pPr>
      <w:r>
        <w:t xml:space="preserve">Интегративным результатом выполнения требований к условиям реализации основной образовательной программы Школы является создание и поддержание комфортной развивающей образовательной среды, адекватной задачам достижения личностного, социального, познавательного (интеллектуального), коммуникативного, эстетического, физического, трудового развития обучающихся. </w:t>
      </w:r>
    </w:p>
    <w:p w:rsidR="0052054D" w:rsidRDefault="001B2907">
      <w:pPr>
        <w:ind w:left="98" w:right="134" w:firstLine="708"/>
      </w:pPr>
      <w:r>
        <w:t xml:space="preserve">Созданные в Школе, реализующей основную образовательную программу начального общего образования, условия: </w:t>
      </w:r>
    </w:p>
    <w:p w:rsidR="0052054D" w:rsidRDefault="001B2907">
      <w:pPr>
        <w:numPr>
          <w:ilvl w:val="0"/>
          <w:numId w:val="12"/>
        </w:numPr>
        <w:ind w:right="134" w:firstLine="708"/>
      </w:pPr>
      <w:r>
        <w:t xml:space="preserve">соответствуют требованиям ФГОС; </w:t>
      </w:r>
    </w:p>
    <w:p w:rsidR="0052054D" w:rsidRDefault="001B2907">
      <w:pPr>
        <w:numPr>
          <w:ilvl w:val="0"/>
          <w:numId w:val="12"/>
        </w:numPr>
        <w:ind w:right="134" w:firstLine="708"/>
      </w:pPr>
      <w:r>
        <w:t xml:space="preserve">гарантируют сохранность и укрепление физического, психологического и социального здоровья обучающихся; </w:t>
      </w:r>
    </w:p>
    <w:p w:rsidR="0052054D" w:rsidRDefault="001B2907">
      <w:pPr>
        <w:numPr>
          <w:ilvl w:val="0"/>
          <w:numId w:val="12"/>
        </w:numPr>
        <w:ind w:right="134" w:firstLine="708"/>
      </w:pPr>
      <w:r>
        <w:t xml:space="preserve">обеспечивают </w:t>
      </w:r>
      <w:r>
        <w:tab/>
        <w:t xml:space="preserve">реализацию </w:t>
      </w:r>
      <w:r>
        <w:tab/>
        <w:t xml:space="preserve">основной </w:t>
      </w:r>
      <w:r>
        <w:tab/>
        <w:t xml:space="preserve">образовательной </w:t>
      </w:r>
      <w:r>
        <w:tab/>
        <w:t xml:space="preserve">программы </w:t>
      </w:r>
      <w:r>
        <w:tab/>
        <w:t xml:space="preserve">образовательной организации и достижение планируемых результатов ее освоения; </w:t>
      </w:r>
    </w:p>
    <w:p w:rsidR="0052054D" w:rsidRDefault="001B2907">
      <w:pPr>
        <w:numPr>
          <w:ilvl w:val="0"/>
          <w:numId w:val="12"/>
        </w:numPr>
        <w:ind w:right="134" w:firstLine="708"/>
      </w:pPr>
      <w:r>
        <w:t xml:space="preserve">учитывают особенности образовательной организации, его организационную структуру, запросы участников образовательной деятельности; </w:t>
      </w:r>
    </w:p>
    <w:p w:rsidR="0052054D" w:rsidRDefault="001B2907">
      <w:pPr>
        <w:numPr>
          <w:ilvl w:val="0"/>
          <w:numId w:val="12"/>
        </w:numPr>
        <w:ind w:right="134" w:firstLine="708"/>
      </w:pPr>
      <w:r>
        <w:t xml:space="preserve">предоставляют возможность взаимодействия с социальными партнерами, использования ресурсов социума. </w:t>
      </w:r>
    </w:p>
    <w:sectPr w:rsidR="0052054D">
      <w:pgSz w:w="11911" w:h="16841"/>
      <w:pgMar w:top="624" w:right="286" w:bottom="387" w:left="88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32978"/>
    <w:multiLevelType w:val="hybridMultilevel"/>
    <w:tmpl w:val="57DE642A"/>
    <w:lvl w:ilvl="0" w:tplc="32EE52E6">
      <w:start w:val="1"/>
      <w:numFmt w:val="bullet"/>
      <w:lvlText w:val="–"/>
      <w:lvlJc w:val="left"/>
      <w:pPr>
        <w:ind w:left="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CEDABA">
      <w:start w:val="1"/>
      <w:numFmt w:val="bullet"/>
      <w:lvlText w:val="o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C4E8E2">
      <w:start w:val="1"/>
      <w:numFmt w:val="bullet"/>
      <w:lvlText w:val="▪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C9838">
      <w:start w:val="1"/>
      <w:numFmt w:val="bullet"/>
      <w:lvlText w:val="•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E802CE">
      <w:start w:val="1"/>
      <w:numFmt w:val="bullet"/>
      <w:lvlText w:val="o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B0838A">
      <w:start w:val="1"/>
      <w:numFmt w:val="bullet"/>
      <w:lvlText w:val="▪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7A04B8">
      <w:start w:val="1"/>
      <w:numFmt w:val="bullet"/>
      <w:lvlText w:val="•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A4E4F4">
      <w:start w:val="1"/>
      <w:numFmt w:val="bullet"/>
      <w:lvlText w:val="o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745502">
      <w:start w:val="1"/>
      <w:numFmt w:val="bullet"/>
      <w:lvlText w:val="▪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4181A8C"/>
    <w:multiLevelType w:val="hybridMultilevel"/>
    <w:tmpl w:val="239211D2"/>
    <w:lvl w:ilvl="0" w:tplc="0D327C3A">
      <w:start w:val="1"/>
      <w:numFmt w:val="bullet"/>
      <w:lvlText w:val="•"/>
      <w:lvlJc w:val="left"/>
      <w:pPr>
        <w:ind w:left="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6CD5DE">
      <w:start w:val="1"/>
      <w:numFmt w:val="bullet"/>
      <w:lvlText w:val="o"/>
      <w:lvlJc w:val="left"/>
      <w:pPr>
        <w:ind w:left="14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EEA4DA">
      <w:start w:val="1"/>
      <w:numFmt w:val="bullet"/>
      <w:lvlText w:val="▪"/>
      <w:lvlJc w:val="left"/>
      <w:pPr>
        <w:ind w:left="21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604DF0">
      <w:start w:val="1"/>
      <w:numFmt w:val="bullet"/>
      <w:lvlText w:val="•"/>
      <w:lvlJc w:val="left"/>
      <w:pPr>
        <w:ind w:left="29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2623A0">
      <w:start w:val="1"/>
      <w:numFmt w:val="bullet"/>
      <w:lvlText w:val="o"/>
      <w:lvlJc w:val="left"/>
      <w:pPr>
        <w:ind w:left="36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664842">
      <w:start w:val="1"/>
      <w:numFmt w:val="bullet"/>
      <w:lvlText w:val="▪"/>
      <w:lvlJc w:val="left"/>
      <w:pPr>
        <w:ind w:left="43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05F60">
      <w:start w:val="1"/>
      <w:numFmt w:val="bullet"/>
      <w:lvlText w:val="•"/>
      <w:lvlJc w:val="left"/>
      <w:pPr>
        <w:ind w:left="5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5C1258">
      <w:start w:val="1"/>
      <w:numFmt w:val="bullet"/>
      <w:lvlText w:val="o"/>
      <w:lvlJc w:val="left"/>
      <w:pPr>
        <w:ind w:left="57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72EEB0">
      <w:start w:val="1"/>
      <w:numFmt w:val="bullet"/>
      <w:lvlText w:val="▪"/>
      <w:lvlJc w:val="left"/>
      <w:pPr>
        <w:ind w:left="65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76B5F36"/>
    <w:multiLevelType w:val="hybridMultilevel"/>
    <w:tmpl w:val="E266F210"/>
    <w:lvl w:ilvl="0" w:tplc="E1865C30">
      <w:start w:val="1"/>
      <w:numFmt w:val="bullet"/>
      <w:lvlText w:val=""/>
      <w:lvlJc w:val="left"/>
      <w:pPr>
        <w:ind w:left="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148D72">
      <w:start w:val="1"/>
      <w:numFmt w:val="bullet"/>
      <w:lvlText w:val="o"/>
      <w:lvlJc w:val="left"/>
      <w:pPr>
        <w:ind w:left="14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BA5152">
      <w:start w:val="1"/>
      <w:numFmt w:val="bullet"/>
      <w:lvlText w:val="▪"/>
      <w:lvlJc w:val="left"/>
      <w:pPr>
        <w:ind w:left="21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A0030A">
      <w:start w:val="1"/>
      <w:numFmt w:val="bullet"/>
      <w:lvlText w:val="•"/>
      <w:lvlJc w:val="left"/>
      <w:pPr>
        <w:ind w:left="28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9E00E4">
      <w:start w:val="1"/>
      <w:numFmt w:val="bullet"/>
      <w:lvlText w:val="o"/>
      <w:lvlJc w:val="left"/>
      <w:pPr>
        <w:ind w:left="35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C89E4C">
      <w:start w:val="1"/>
      <w:numFmt w:val="bullet"/>
      <w:lvlText w:val="▪"/>
      <w:lvlJc w:val="left"/>
      <w:pPr>
        <w:ind w:left="43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9ECF64">
      <w:start w:val="1"/>
      <w:numFmt w:val="bullet"/>
      <w:lvlText w:val="•"/>
      <w:lvlJc w:val="left"/>
      <w:pPr>
        <w:ind w:left="50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964074">
      <w:start w:val="1"/>
      <w:numFmt w:val="bullet"/>
      <w:lvlText w:val="o"/>
      <w:lvlJc w:val="left"/>
      <w:pPr>
        <w:ind w:left="57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5AD204">
      <w:start w:val="1"/>
      <w:numFmt w:val="bullet"/>
      <w:lvlText w:val="▪"/>
      <w:lvlJc w:val="left"/>
      <w:pPr>
        <w:ind w:left="64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25B0253"/>
    <w:multiLevelType w:val="hybridMultilevel"/>
    <w:tmpl w:val="9BC682EC"/>
    <w:lvl w:ilvl="0" w:tplc="418631FE">
      <w:start w:val="1"/>
      <w:numFmt w:val="bullet"/>
      <w:lvlText w:val="•"/>
      <w:lvlJc w:val="left"/>
      <w:pPr>
        <w:ind w:left="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6EF3D2">
      <w:start w:val="1"/>
      <w:numFmt w:val="bullet"/>
      <w:lvlText w:val="o"/>
      <w:lvlJc w:val="left"/>
      <w:pPr>
        <w:ind w:left="13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E08C06">
      <w:start w:val="1"/>
      <w:numFmt w:val="bullet"/>
      <w:lvlText w:val="▪"/>
      <w:lvlJc w:val="left"/>
      <w:pPr>
        <w:ind w:left="2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3CBFF6">
      <w:start w:val="1"/>
      <w:numFmt w:val="bullet"/>
      <w:lvlText w:val="•"/>
      <w:lvlJc w:val="left"/>
      <w:pPr>
        <w:ind w:left="2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56E8BE">
      <w:start w:val="1"/>
      <w:numFmt w:val="bullet"/>
      <w:lvlText w:val="o"/>
      <w:lvlJc w:val="left"/>
      <w:pPr>
        <w:ind w:left="3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947930">
      <w:start w:val="1"/>
      <w:numFmt w:val="bullet"/>
      <w:lvlText w:val="▪"/>
      <w:lvlJc w:val="left"/>
      <w:pPr>
        <w:ind w:left="4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0E0B12">
      <w:start w:val="1"/>
      <w:numFmt w:val="bullet"/>
      <w:lvlText w:val="•"/>
      <w:lvlJc w:val="left"/>
      <w:pPr>
        <w:ind w:left="4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0CA2C6">
      <w:start w:val="1"/>
      <w:numFmt w:val="bullet"/>
      <w:lvlText w:val="o"/>
      <w:lvlJc w:val="left"/>
      <w:pPr>
        <w:ind w:left="5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861DAE">
      <w:start w:val="1"/>
      <w:numFmt w:val="bullet"/>
      <w:lvlText w:val="▪"/>
      <w:lvlJc w:val="left"/>
      <w:pPr>
        <w:ind w:left="6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7416B08"/>
    <w:multiLevelType w:val="hybridMultilevel"/>
    <w:tmpl w:val="B700F370"/>
    <w:lvl w:ilvl="0" w:tplc="CCE86E60">
      <w:start w:val="1"/>
      <w:numFmt w:val="decimal"/>
      <w:lvlText w:val="%1."/>
      <w:lvlJc w:val="left"/>
      <w:pPr>
        <w:ind w:left="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BABA62">
      <w:start w:val="1"/>
      <w:numFmt w:val="lowerLetter"/>
      <w:lvlText w:val="%2"/>
      <w:lvlJc w:val="left"/>
      <w:pPr>
        <w:ind w:left="2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7CEE20">
      <w:start w:val="1"/>
      <w:numFmt w:val="lowerRoman"/>
      <w:lvlText w:val="%3"/>
      <w:lvlJc w:val="left"/>
      <w:pPr>
        <w:ind w:left="2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EA9774">
      <w:start w:val="1"/>
      <w:numFmt w:val="decimal"/>
      <w:lvlText w:val="%4"/>
      <w:lvlJc w:val="left"/>
      <w:pPr>
        <w:ind w:left="3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28E8C2">
      <w:start w:val="1"/>
      <w:numFmt w:val="lowerLetter"/>
      <w:lvlText w:val="%5"/>
      <w:lvlJc w:val="left"/>
      <w:pPr>
        <w:ind w:left="4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C68FCA">
      <w:start w:val="1"/>
      <w:numFmt w:val="lowerRoman"/>
      <w:lvlText w:val="%6"/>
      <w:lvlJc w:val="left"/>
      <w:pPr>
        <w:ind w:left="4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566298">
      <w:start w:val="1"/>
      <w:numFmt w:val="decimal"/>
      <w:lvlText w:val="%7"/>
      <w:lvlJc w:val="left"/>
      <w:pPr>
        <w:ind w:left="5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2ACB7E">
      <w:start w:val="1"/>
      <w:numFmt w:val="lowerLetter"/>
      <w:lvlText w:val="%8"/>
      <w:lvlJc w:val="left"/>
      <w:pPr>
        <w:ind w:left="6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D49808">
      <w:start w:val="1"/>
      <w:numFmt w:val="lowerRoman"/>
      <w:lvlText w:val="%9"/>
      <w:lvlJc w:val="left"/>
      <w:pPr>
        <w:ind w:left="7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9506ED9"/>
    <w:multiLevelType w:val="hybridMultilevel"/>
    <w:tmpl w:val="B48012BC"/>
    <w:lvl w:ilvl="0" w:tplc="2BB8B244">
      <w:start w:val="1"/>
      <w:numFmt w:val="decimal"/>
      <w:lvlText w:val="%1)"/>
      <w:lvlJc w:val="left"/>
      <w:pPr>
        <w:ind w:left="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06C31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E03816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D2F610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D0A7CA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6E2DE0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14D9E2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A02D56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2A53FE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06734A7"/>
    <w:multiLevelType w:val="hybridMultilevel"/>
    <w:tmpl w:val="4F26F0AC"/>
    <w:lvl w:ilvl="0" w:tplc="77EC20A8">
      <w:start w:val="1"/>
      <w:numFmt w:val="bullet"/>
      <w:lvlText w:val=""/>
      <w:lvlJc w:val="left"/>
      <w:pPr>
        <w:ind w:left="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4A77B4">
      <w:start w:val="1"/>
      <w:numFmt w:val="bullet"/>
      <w:lvlText w:val="o"/>
      <w:lvlJc w:val="left"/>
      <w:pPr>
        <w:ind w:left="14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08D99C">
      <w:start w:val="1"/>
      <w:numFmt w:val="bullet"/>
      <w:lvlText w:val="▪"/>
      <w:lvlJc w:val="left"/>
      <w:pPr>
        <w:ind w:left="21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608E18">
      <w:start w:val="1"/>
      <w:numFmt w:val="bullet"/>
      <w:lvlText w:val="•"/>
      <w:lvlJc w:val="left"/>
      <w:pPr>
        <w:ind w:left="28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320DDC">
      <w:start w:val="1"/>
      <w:numFmt w:val="bullet"/>
      <w:lvlText w:val="o"/>
      <w:lvlJc w:val="left"/>
      <w:pPr>
        <w:ind w:left="35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6E88C4">
      <w:start w:val="1"/>
      <w:numFmt w:val="bullet"/>
      <w:lvlText w:val="▪"/>
      <w:lvlJc w:val="left"/>
      <w:pPr>
        <w:ind w:left="43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AA692A">
      <w:start w:val="1"/>
      <w:numFmt w:val="bullet"/>
      <w:lvlText w:val="•"/>
      <w:lvlJc w:val="left"/>
      <w:pPr>
        <w:ind w:left="50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C8A2B0">
      <w:start w:val="1"/>
      <w:numFmt w:val="bullet"/>
      <w:lvlText w:val="o"/>
      <w:lvlJc w:val="left"/>
      <w:pPr>
        <w:ind w:left="57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605A8A">
      <w:start w:val="1"/>
      <w:numFmt w:val="bullet"/>
      <w:lvlText w:val="▪"/>
      <w:lvlJc w:val="left"/>
      <w:pPr>
        <w:ind w:left="64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AC46B09"/>
    <w:multiLevelType w:val="hybridMultilevel"/>
    <w:tmpl w:val="23F82836"/>
    <w:lvl w:ilvl="0" w:tplc="00F2AD9C">
      <w:start w:val="1"/>
      <w:numFmt w:val="bullet"/>
      <w:lvlText w:val=""/>
      <w:lvlJc w:val="left"/>
      <w:pPr>
        <w:ind w:left="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CA3262">
      <w:start w:val="1"/>
      <w:numFmt w:val="bullet"/>
      <w:lvlText w:val="o"/>
      <w:lvlJc w:val="left"/>
      <w:pPr>
        <w:ind w:left="14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709A54">
      <w:start w:val="1"/>
      <w:numFmt w:val="bullet"/>
      <w:lvlText w:val="▪"/>
      <w:lvlJc w:val="left"/>
      <w:pPr>
        <w:ind w:left="21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2CBF4C">
      <w:start w:val="1"/>
      <w:numFmt w:val="bullet"/>
      <w:lvlText w:val="•"/>
      <w:lvlJc w:val="left"/>
      <w:pPr>
        <w:ind w:left="28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50F834">
      <w:start w:val="1"/>
      <w:numFmt w:val="bullet"/>
      <w:lvlText w:val="o"/>
      <w:lvlJc w:val="left"/>
      <w:pPr>
        <w:ind w:left="35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2AB4FE">
      <w:start w:val="1"/>
      <w:numFmt w:val="bullet"/>
      <w:lvlText w:val="▪"/>
      <w:lvlJc w:val="left"/>
      <w:pPr>
        <w:ind w:left="43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B84E44">
      <w:start w:val="1"/>
      <w:numFmt w:val="bullet"/>
      <w:lvlText w:val="•"/>
      <w:lvlJc w:val="left"/>
      <w:pPr>
        <w:ind w:left="50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6E79CE">
      <w:start w:val="1"/>
      <w:numFmt w:val="bullet"/>
      <w:lvlText w:val="o"/>
      <w:lvlJc w:val="left"/>
      <w:pPr>
        <w:ind w:left="57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B0278A">
      <w:start w:val="1"/>
      <w:numFmt w:val="bullet"/>
      <w:lvlText w:val="▪"/>
      <w:lvlJc w:val="left"/>
      <w:pPr>
        <w:ind w:left="64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29F3608"/>
    <w:multiLevelType w:val="hybridMultilevel"/>
    <w:tmpl w:val="32C04832"/>
    <w:lvl w:ilvl="0" w:tplc="F4A287B0">
      <w:start w:val="1"/>
      <w:numFmt w:val="bullet"/>
      <w:lvlText w:val="•"/>
      <w:lvlJc w:val="left"/>
      <w:pPr>
        <w:ind w:left="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928DE0">
      <w:start w:val="1"/>
      <w:numFmt w:val="bullet"/>
      <w:lvlText w:val="o"/>
      <w:lvlJc w:val="left"/>
      <w:pPr>
        <w:ind w:left="1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A676C0">
      <w:start w:val="1"/>
      <w:numFmt w:val="bullet"/>
      <w:lvlText w:val="▪"/>
      <w:lvlJc w:val="left"/>
      <w:pPr>
        <w:ind w:left="2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D46F1E">
      <w:start w:val="1"/>
      <w:numFmt w:val="bullet"/>
      <w:lvlText w:val="•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8434CA">
      <w:start w:val="1"/>
      <w:numFmt w:val="bullet"/>
      <w:lvlText w:val="o"/>
      <w:lvlJc w:val="left"/>
      <w:pPr>
        <w:ind w:left="3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FA25CA">
      <w:start w:val="1"/>
      <w:numFmt w:val="bullet"/>
      <w:lvlText w:val="▪"/>
      <w:lvlJc w:val="left"/>
      <w:pPr>
        <w:ind w:left="4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5EC372">
      <w:start w:val="1"/>
      <w:numFmt w:val="bullet"/>
      <w:lvlText w:val="•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3EDED4">
      <w:start w:val="1"/>
      <w:numFmt w:val="bullet"/>
      <w:lvlText w:val="o"/>
      <w:lvlJc w:val="left"/>
      <w:pPr>
        <w:ind w:left="5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9690CE">
      <w:start w:val="1"/>
      <w:numFmt w:val="bullet"/>
      <w:lvlText w:val="▪"/>
      <w:lvlJc w:val="left"/>
      <w:pPr>
        <w:ind w:left="6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E690B5C"/>
    <w:multiLevelType w:val="hybridMultilevel"/>
    <w:tmpl w:val="E17A8094"/>
    <w:lvl w:ilvl="0" w:tplc="367ED232">
      <w:start w:val="1"/>
      <w:numFmt w:val="decimal"/>
      <w:lvlText w:val="%1)"/>
      <w:lvlJc w:val="left"/>
      <w:pPr>
        <w:ind w:left="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6A4B56">
      <w:start w:val="1"/>
      <w:numFmt w:val="lowerLetter"/>
      <w:lvlText w:val="%2"/>
      <w:lvlJc w:val="left"/>
      <w:pPr>
        <w:ind w:left="1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449490">
      <w:start w:val="1"/>
      <w:numFmt w:val="lowerRoman"/>
      <w:lvlText w:val="%3"/>
      <w:lvlJc w:val="left"/>
      <w:pPr>
        <w:ind w:left="2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96DC5E">
      <w:start w:val="1"/>
      <w:numFmt w:val="decimal"/>
      <w:lvlText w:val="%4"/>
      <w:lvlJc w:val="left"/>
      <w:pPr>
        <w:ind w:left="2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305F5C">
      <w:start w:val="1"/>
      <w:numFmt w:val="lowerLetter"/>
      <w:lvlText w:val="%5"/>
      <w:lvlJc w:val="left"/>
      <w:pPr>
        <w:ind w:left="3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2A3198">
      <w:start w:val="1"/>
      <w:numFmt w:val="lowerRoman"/>
      <w:lvlText w:val="%6"/>
      <w:lvlJc w:val="left"/>
      <w:pPr>
        <w:ind w:left="4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C443FA">
      <w:start w:val="1"/>
      <w:numFmt w:val="decimal"/>
      <w:lvlText w:val="%7"/>
      <w:lvlJc w:val="left"/>
      <w:pPr>
        <w:ind w:left="4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0E3218">
      <w:start w:val="1"/>
      <w:numFmt w:val="lowerLetter"/>
      <w:lvlText w:val="%8"/>
      <w:lvlJc w:val="left"/>
      <w:pPr>
        <w:ind w:left="5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8A5C1C">
      <w:start w:val="1"/>
      <w:numFmt w:val="lowerRoman"/>
      <w:lvlText w:val="%9"/>
      <w:lvlJc w:val="left"/>
      <w:pPr>
        <w:ind w:left="6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07F0015"/>
    <w:multiLevelType w:val="hybridMultilevel"/>
    <w:tmpl w:val="CA105CF0"/>
    <w:lvl w:ilvl="0" w:tplc="01D6D756">
      <w:start w:val="1"/>
      <w:numFmt w:val="bullet"/>
      <w:lvlText w:val="•"/>
      <w:lvlJc w:val="left"/>
      <w:pPr>
        <w:ind w:left="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FC99E6">
      <w:start w:val="1"/>
      <w:numFmt w:val="bullet"/>
      <w:lvlText w:val="o"/>
      <w:lvlJc w:val="left"/>
      <w:pPr>
        <w:ind w:left="1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3A37BE">
      <w:start w:val="1"/>
      <w:numFmt w:val="bullet"/>
      <w:lvlText w:val="▪"/>
      <w:lvlJc w:val="left"/>
      <w:pPr>
        <w:ind w:left="2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3CC490">
      <w:start w:val="1"/>
      <w:numFmt w:val="bullet"/>
      <w:lvlText w:val="•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269410">
      <w:start w:val="1"/>
      <w:numFmt w:val="bullet"/>
      <w:lvlText w:val="o"/>
      <w:lvlJc w:val="left"/>
      <w:pPr>
        <w:ind w:left="3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4E62CE">
      <w:start w:val="1"/>
      <w:numFmt w:val="bullet"/>
      <w:lvlText w:val="▪"/>
      <w:lvlJc w:val="left"/>
      <w:pPr>
        <w:ind w:left="4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649588">
      <w:start w:val="1"/>
      <w:numFmt w:val="bullet"/>
      <w:lvlText w:val="•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8679A6">
      <w:start w:val="1"/>
      <w:numFmt w:val="bullet"/>
      <w:lvlText w:val="o"/>
      <w:lvlJc w:val="left"/>
      <w:pPr>
        <w:ind w:left="5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303F6C">
      <w:start w:val="1"/>
      <w:numFmt w:val="bullet"/>
      <w:lvlText w:val="▪"/>
      <w:lvlJc w:val="left"/>
      <w:pPr>
        <w:ind w:left="6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79C760E"/>
    <w:multiLevelType w:val="hybridMultilevel"/>
    <w:tmpl w:val="7E8C4ED8"/>
    <w:lvl w:ilvl="0" w:tplc="24E4C7BE">
      <w:start w:val="1"/>
      <w:numFmt w:val="bullet"/>
      <w:lvlText w:val="-"/>
      <w:lvlJc w:val="left"/>
      <w:pPr>
        <w:ind w:left="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606B5C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1CB21C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D605BC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4E82A2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B0635A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D4DF52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A24276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F274AA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9"/>
  </w:num>
  <w:num w:numId="5">
    <w:abstractNumId w:val="1"/>
  </w:num>
  <w:num w:numId="6">
    <w:abstractNumId w:val="3"/>
  </w:num>
  <w:num w:numId="7">
    <w:abstractNumId w:val="10"/>
  </w:num>
  <w:num w:numId="8">
    <w:abstractNumId w:val="5"/>
  </w:num>
  <w:num w:numId="9">
    <w:abstractNumId w:val="8"/>
  </w:num>
  <w:num w:numId="10">
    <w:abstractNumId w:val="6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54D"/>
    <w:rsid w:val="000E7D99"/>
    <w:rsid w:val="001B2907"/>
    <w:rsid w:val="003269DE"/>
    <w:rsid w:val="00360177"/>
    <w:rsid w:val="00364CA8"/>
    <w:rsid w:val="0052054D"/>
    <w:rsid w:val="00B4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268" w:lineRule="auto"/>
      <w:ind w:left="35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268" w:lineRule="auto"/>
      <w:ind w:left="35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6480</Words>
  <Characters>36941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комп2</cp:lastModifiedBy>
  <cp:revision>4</cp:revision>
  <dcterms:created xsi:type="dcterms:W3CDTF">2023-09-06T17:56:00Z</dcterms:created>
  <dcterms:modified xsi:type="dcterms:W3CDTF">2023-09-26T18:25:00Z</dcterms:modified>
</cp:coreProperties>
</file>